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6A" w:rsidRDefault="00373969" w:rsidP="00B06964">
      <w:pPr>
        <w:bidi w:val="0"/>
        <w:jc w:val="center"/>
        <w:rPr>
          <w:rFonts w:ascii="Arial" w:hAnsi="Arial"/>
          <w:b/>
          <w:bCs/>
          <w:sz w:val="32"/>
          <w:szCs w:val="32"/>
          <w:lang w:bidi="ar-EG"/>
        </w:rPr>
      </w:pPr>
      <w:r>
        <w:rPr>
          <w:rFonts w:ascii="Arial" w:hAnsi="Arial" w:hint="cs"/>
          <w:b/>
          <w:bCs/>
          <w:sz w:val="32"/>
          <w:szCs w:val="32"/>
          <w:rtl/>
        </w:rPr>
        <w:t xml:space="preserve">خطبة </w:t>
      </w:r>
      <w:r w:rsidR="002B423D">
        <w:rPr>
          <w:rFonts w:ascii="Arial" w:hAnsi="Arial" w:hint="cs"/>
          <w:b/>
          <w:bCs/>
          <w:sz w:val="32"/>
          <w:szCs w:val="32"/>
          <w:rtl/>
        </w:rPr>
        <w:t>بعنـــــــــوان</w:t>
      </w:r>
      <w:r>
        <w:rPr>
          <w:rFonts w:ascii="Arial" w:hAnsi="Arial" w:hint="cs"/>
          <w:b/>
          <w:bCs/>
          <w:sz w:val="32"/>
          <w:szCs w:val="32"/>
          <w:rtl/>
        </w:rPr>
        <w:t xml:space="preserve"> :</w:t>
      </w:r>
      <w:r w:rsidR="00B06964">
        <w:rPr>
          <w:rFonts w:ascii="Arial" w:hAnsi="Arial"/>
          <w:b/>
          <w:bCs/>
          <w:sz w:val="32"/>
          <w:szCs w:val="32"/>
          <w:rtl/>
          <w:lang w:bidi="ar-EG"/>
        </w:rPr>
        <w:br/>
      </w:r>
      <w:r w:rsidR="00B06964" w:rsidRPr="00B06964">
        <w:rPr>
          <w:rFonts w:ascii="Arial" w:hAnsi="Arial"/>
          <w:b/>
          <w:bCs/>
          <w:sz w:val="32"/>
          <w:szCs w:val="32"/>
          <w:rtl/>
        </w:rPr>
        <w:t>لا تغلُوا في دينِكُم..</w:t>
      </w:r>
      <w:r w:rsidR="00B06964">
        <w:rPr>
          <w:rFonts w:ascii="Arial" w:hAnsi="Arial" w:hint="cs"/>
          <w:b/>
          <w:bCs/>
          <w:sz w:val="32"/>
          <w:szCs w:val="32"/>
          <w:rtl/>
        </w:rPr>
        <w:t xml:space="preserve"> </w:t>
      </w:r>
      <w:r w:rsidR="00B06964" w:rsidRPr="00B06964">
        <w:rPr>
          <w:rFonts w:ascii="Arial" w:hAnsi="Arial"/>
          <w:b/>
          <w:bCs/>
          <w:sz w:val="32"/>
          <w:szCs w:val="32"/>
          <w:rtl/>
        </w:rPr>
        <w:t xml:space="preserve">وما كان الرفقُ في شيءٍ إلا زانه) </w:t>
      </w:r>
      <w:r w:rsidR="00B06964">
        <w:rPr>
          <w:rFonts w:ascii="Arial" w:hAnsi="Arial"/>
          <w:b/>
          <w:bCs/>
          <w:sz w:val="32"/>
          <w:szCs w:val="32"/>
        </w:rPr>
        <w:t>)</w:t>
      </w:r>
      <w:r w:rsidR="00B06964">
        <w:rPr>
          <w:rFonts w:ascii="Arial" w:hAnsi="Arial"/>
          <w:b/>
          <w:bCs/>
          <w:sz w:val="32"/>
          <w:szCs w:val="32"/>
        </w:rPr>
        <w:br/>
      </w:r>
      <w:r w:rsidR="003E6492" w:rsidRPr="003E6492">
        <w:rPr>
          <w:rFonts w:ascii="Arial" w:hAnsi="Arial" w:hint="cs"/>
          <w:b/>
          <w:bCs/>
          <w:sz w:val="32"/>
          <w:szCs w:val="32"/>
          <w:rtl/>
        </w:rPr>
        <w:t>(خطبة</w:t>
      </w:r>
      <w:r w:rsidR="003E6492" w:rsidRPr="003E6492">
        <w:rPr>
          <w:rFonts w:ascii="Arial" w:hAnsi="Arial"/>
          <w:b/>
          <w:bCs/>
          <w:sz w:val="32"/>
          <w:szCs w:val="32"/>
          <w:rtl/>
        </w:rPr>
        <w:t xml:space="preserve"> مزيدة ومتجددة)</w:t>
      </w:r>
      <w:r w:rsidR="005F7DF8" w:rsidRPr="003E6492">
        <w:rPr>
          <w:rFonts w:ascii="Arial" w:hAnsi="Arial" w:hint="cs"/>
          <w:b/>
          <w:bCs/>
          <w:sz w:val="32"/>
          <w:szCs w:val="32"/>
          <w:rtl/>
        </w:rPr>
        <w:br/>
      </w:r>
      <w:r w:rsidR="000B23BB">
        <w:rPr>
          <w:rFonts w:ascii="Arial" w:hAnsi="Arial"/>
          <w:b/>
          <w:bCs/>
          <w:sz w:val="32"/>
          <w:szCs w:val="32"/>
          <w:rtl/>
        </w:rPr>
        <w:t>للدكتـــــور/ محمد حســــن داود</w:t>
      </w:r>
      <w:r w:rsidR="006D3F22">
        <w:rPr>
          <w:rFonts w:ascii="Arial" w:hAnsi="Arial"/>
          <w:b/>
          <w:bCs/>
          <w:sz w:val="32"/>
          <w:szCs w:val="32"/>
        </w:rPr>
        <w:br/>
      </w:r>
      <w:r w:rsidR="00883FA3" w:rsidRPr="00883FA3">
        <w:rPr>
          <w:rFonts w:ascii="Arial" w:hAnsi="Arial"/>
          <w:b/>
          <w:bCs/>
          <w:sz w:val="32"/>
          <w:szCs w:val="32"/>
          <w:rtl/>
        </w:rPr>
        <w:t>(</w:t>
      </w:r>
      <w:r w:rsidR="00B06964">
        <w:rPr>
          <w:rFonts w:ascii="Arial" w:hAnsi="Arial" w:hint="cs"/>
          <w:b/>
          <w:bCs/>
          <w:sz w:val="32"/>
          <w:szCs w:val="32"/>
          <w:rtl/>
        </w:rPr>
        <w:t>14</w:t>
      </w:r>
      <w:r w:rsidR="005F7DF8">
        <w:rPr>
          <w:rFonts w:ascii="Arial" w:hAnsi="Arial" w:hint="cs"/>
          <w:b/>
          <w:bCs/>
          <w:sz w:val="32"/>
          <w:szCs w:val="32"/>
          <w:rtl/>
        </w:rPr>
        <w:t xml:space="preserve"> صفر 1447</w:t>
      </w:r>
      <w:r w:rsidR="00A832F0">
        <w:rPr>
          <w:rFonts w:ascii="Arial" w:hAnsi="Arial"/>
          <w:b/>
          <w:bCs/>
          <w:sz w:val="32"/>
          <w:szCs w:val="32"/>
          <w:rtl/>
        </w:rPr>
        <w:t>هـ -</w:t>
      </w:r>
      <w:r w:rsidR="00A832F0">
        <w:rPr>
          <w:rFonts w:ascii="Arial" w:hAnsi="Arial" w:hint="cs"/>
          <w:b/>
          <w:bCs/>
          <w:sz w:val="32"/>
          <w:szCs w:val="32"/>
          <w:rtl/>
        </w:rPr>
        <w:t xml:space="preserve"> </w:t>
      </w:r>
      <w:r w:rsidR="00B06964">
        <w:rPr>
          <w:rFonts w:ascii="Arial" w:hAnsi="Arial" w:hint="cs"/>
          <w:b/>
          <w:bCs/>
          <w:sz w:val="32"/>
          <w:szCs w:val="32"/>
          <w:rtl/>
        </w:rPr>
        <w:t>8</w:t>
      </w:r>
      <w:r w:rsidR="005F7DF8">
        <w:rPr>
          <w:rFonts w:ascii="Arial" w:hAnsi="Arial" w:hint="cs"/>
          <w:b/>
          <w:bCs/>
          <w:sz w:val="32"/>
          <w:szCs w:val="32"/>
          <w:rtl/>
        </w:rPr>
        <w:t xml:space="preserve"> أغسطس 2025</w:t>
      </w:r>
      <w:r w:rsidR="00883FA3" w:rsidRPr="00883FA3">
        <w:rPr>
          <w:rFonts w:ascii="Arial" w:hAnsi="Arial"/>
          <w:b/>
          <w:bCs/>
          <w:sz w:val="32"/>
          <w:szCs w:val="32"/>
          <w:rtl/>
        </w:rPr>
        <w:t>)</w:t>
      </w:r>
    </w:p>
    <w:p w:rsidR="00612B53" w:rsidRDefault="00B06964" w:rsidP="00390266">
      <w:pPr>
        <w:jc w:val="center"/>
        <w:rPr>
          <w:rFonts w:ascii="Arial" w:hAnsi="Arial"/>
          <w:b/>
          <w:bCs/>
          <w:sz w:val="32"/>
          <w:szCs w:val="32"/>
          <w:rtl/>
        </w:rPr>
      </w:pPr>
      <w:r>
        <w:rPr>
          <w:rFonts w:ascii="Arial" w:hAnsi="Arial"/>
          <w:b/>
          <w:bCs/>
          <w:noProof/>
          <w:sz w:val="32"/>
          <w:szCs w:val="32"/>
          <w:rtl/>
        </w:rPr>
        <w:drawing>
          <wp:inline distT="0" distB="0" distL="0" distR="0">
            <wp:extent cx="4772025" cy="382905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غلو.jpg"/>
                    <pic:cNvPicPr/>
                  </pic:nvPicPr>
                  <pic:blipFill>
                    <a:blip r:embed="rId8">
                      <a:extLst>
                        <a:ext uri="{28A0092B-C50C-407E-A947-70E740481C1C}">
                          <a14:useLocalDpi xmlns:a14="http://schemas.microsoft.com/office/drawing/2010/main" val="0"/>
                        </a:ext>
                      </a:extLst>
                    </a:blip>
                    <a:stretch>
                      <a:fillRect/>
                    </a:stretch>
                  </pic:blipFill>
                  <pic:spPr>
                    <a:xfrm>
                      <a:off x="0" y="0"/>
                      <a:ext cx="4770053" cy="3827468"/>
                    </a:xfrm>
                    <a:prstGeom prst="rect">
                      <a:avLst/>
                    </a:prstGeom>
                  </pic:spPr>
                </pic:pic>
              </a:graphicData>
            </a:graphic>
          </wp:inline>
        </w:drawing>
      </w:r>
    </w:p>
    <w:p w:rsidR="00C23B9C" w:rsidRPr="00A25119" w:rsidRDefault="00C23B9C" w:rsidP="00B506BD">
      <w:pPr>
        <w:rPr>
          <w:rFonts w:ascii="Arial" w:hAnsi="Arial"/>
          <w:b/>
          <w:bCs/>
          <w:sz w:val="32"/>
          <w:szCs w:val="32"/>
          <w:rtl/>
        </w:rPr>
      </w:pPr>
      <w:r w:rsidRPr="00A25119">
        <w:rPr>
          <w:rFonts w:ascii="Arial" w:hAnsi="Arial"/>
          <w:b/>
          <w:bCs/>
          <w:sz w:val="32"/>
          <w:szCs w:val="32"/>
          <w:rtl/>
        </w:rPr>
        <w:t xml:space="preserve">العناصـــــر:    </w:t>
      </w:r>
      <w:r>
        <w:rPr>
          <w:rFonts w:ascii="Arial" w:hAnsi="Arial"/>
          <w:b/>
          <w:bCs/>
          <w:sz w:val="32"/>
          <w:szCs w:val="32"/>
          <w:rtl/>
        </w:rPr>
        <w:br/>
      </w:r>
      <w:r w:rsidRPr="00A25119">
        <w:rPr>
          <w:rFonts w:ascii="Arial" w:hAnsi="Arial"/>
          <w:b/>
          <w:bCs/>
          <w:sz w:val="32"/>
          <w:szCs w:val="32"/>
          <w:rtl/>
        </w:rPr>
        <w:t xml:space="preserve">- الدين يسر ورفق ولين، لا تشدد ولا </w:t>
      </w:r>
      <w:r>
        <w:rPr>
          <w:rFonts w:ascii="Arial" w:hAnsi="Arial" w:hint="cs"/>
          <w:b/>
          <w:bCs/>
          <w:sz w:val="32"/>
          <w:szCs w:val="32"/>
          <w:rtl/>
        </w:rPr>
        <w:t xml:space="preserve">غلو ولا </w:t>
      </w:r>
      <w:r w:rsidRPr="00A25119">
        <w:rPr>
          <w:rFonts w:ascii="Arial" w:hAnsi="Arial"/>
          <w:b/>
          <w:bCs/>
          <w:sz w:val="32"/>
          <w:szCs w:val="32"/>
          <w:rtl/>
        </w:rPr>
        <w:t>تكلف.</w:t>
      </w:r>
      <w:r>
        <w:rPr>
          <w:rFonts w:ascii="Arial" w:hAnsi="Arial" w:hint="cs"/>
          <w:b/>
          <w:bCs/>
          <w:sz w:val="32"/>
          <w:szCs w:val="32"/>
          <w:rtl/>
        </w:rPr>
        <w:br/>
      </w:r>
      <w:r w:rsidRPr="00A25119">
        <w:rPr>
          <w:rFonts w:ascii="Arial" w:hAnsi="Arial"/>
          <w:b/>
          <w:bCs/>
          <w:sz w:val="32"/>
          <w:szCs w:val="32"/>
          <w:rtl/>
        </w:rPr>
        <w:t>- التيسير والرفق في العبادات.</w:t>
      </w:r>
      <w:r>
        <w:rPr>
          <w:rFonts w:ascii="Arial" w:hAnsi="Arial"/>
          <w:b/>
          <w:bCs/>
          <w:sz w:val="32"/>
          <w:szCs w:val="32"/>
          <w:rtl/>
        </w:rPr>
        <w:br/>
      </w:r>
      <w:r w:rsidRPr="00A25119">
        <w:rPr>
          <w:rFonts w:ascii="Arial" w:hAnsi="Arial"/>
          <w:b/>
          <w:bCs/>
          <w:sz w:val="32"/>
          <w:szCs w:val="32"/>
          <w:rtl/>
        </w:rPr>
        <w:t>- التيسير</w:t>
      </w:r>
      <w:r w:rsidR="002D7C9A">
        <w:rPr>
          <w:rFonts w:ascii="Arial" w:hAnsi="Arial" w:hint="cs"/>
          <w:b/>
          <w:bCs/>
          <w:sz w:val="32"/>
          <w:szCs w:val="32"/>
          <w:rtl/>
        </w:rPr>
        <w:t xml:space="preserve"> والرفق</w:t>
      </w:r>
      <w:r>
        <w:rPr>
          <w:rFonts w:ascii="Arial" w:hAnsi="Arial" w:hint="cs"/>
          <w:b/>
          <w:bCs/>
          <w:sz w:val="32"/>
          <w:szCs w:val="32"/>
          <w:rtl/>
        </w:rPr>
        <w:t xml:space="preserve"> وذم الغلو والتشدد</w:t>
      </w:r>
      <w:r w:rsidRPr="00A25119">
        <w:rPr>
          <w:rFonts w:ascii="Arial" w:hAnsi="Arial"/>
          <w:b/>
          <w:bCs/>
          <w:sz w:val="32"/>
          <w:szCs w:val="32"/>
          <w:rtl/>
        </w:rPr>
        <w:t xml:space="preserve"> في حياة النبي (صلى الله عليه وسلمَ).</w:t>
      </w:r>
      <w:r>
        <w:rPr>
          <w:rFonts w:ascii="Arial" w:hAnsi="Arial" w:hint="cs"/>
          <w:b/>
          <w:bCs/>
          <w:sz w:val="32"/>
          <w:szCs w:val="32"/>
          <w:rtl/>
        </w:rPr>
        <w:br/>
        <w:t xml:space="preserve">- </w:t>
      </w:r>
      <w:r w:rsidR="002D7C9A">
        <w:rPr>
          <w:rFonts w:ascii="Arial" w:hAnsi="Arial" w:hint="cs"/>
          <w:b/>
          <w:bCs/>
          <w:sz w:val="32"/>
          <w:szCs w:val="32"/>
          <w:rtl/>
        </w:rPr>
        <w:t xml:space="preserve">من </w:t>
      </w:r>
      <w:r>
        <w:rPr>
          <w:rFonts w:ascii="Arial" w:hAnsi="Arial" w:hint="cs"/>
          <w:b/>
          <w:bCs/>
          <w:sz w:val="32"/>
          <w:szCs w:val="32"/>
          <w:rtl/>
        </w:rPr>
        <w:t>عواقب التشدد والغلو.</w:t>
      </w:r>
      <w:r w:rsidR="00B506BD">
        <w:rPr>
          <w:rFonts w:ascii="Arial" w:hAnsi="Arial" w:hint="cs"/>
          <w:b/>
          <w:bCs/>
          <w:sz w:val="32"/>
          <w:szCs w:val="32"/>
          <w:rtl/>
        </w:rPr>
        <w:br/>
      </w:r>
      <w:r w:rsidRPr="00A25119">
        <w:rPr>
          <w:rFonts w:ascii="Arial" w:hAnsi="Arial"/>
          <w:b/>
          <w:bCs/>
          <w:sz w:val="32"/>
          <w:szCs w:val="32"/>
          <w:rtl/>
        </w:rPr>
        <w:t>- دعوة إلى تحقيق معاني التيسير</w:t>
      </w:r>
      <w:r>
        <w:rPr>
          <w:rFonts w:ascii="Arial" w:hAnsi="Arial" w:hint="cs"/>
          <w:b/>
          <w:bCs/>
          <w:sz w:val="32"/>
          <w:szCs w:val="32"/>
          <w:rtl/>
        </w:rPr>
        <w:t xml:space="preserve"> والبعد عن الغلو والتشدد</w:t>
      </w:r>
      <w:r w:rsidRPr="00A25119">
        <w:rPr>
          <w:rFonts w:ascii="Arial" w:hAnsi="Arial"/>
          <w:b/>
          <w:bCs/>
          <w:sz w:val="32"/>
          <w:szCs w:val="32"/>
          <w:rtl/>
        </w:rPr>
        <w:t>.</w:t>
      </w:r>
    </w:p>
    <w:p w:rsidR="00C23B9C" w:rsidRDefault="00C23B9C" w:rsidP="00C23B9C">
      <w:pPr>
        <w:jc w:val="both"/>
        <w:rPr>
          <w:rFonts w:ascii="Arial" w:hAnsi="Arial"/>
          <w:b/>
          <w:bCs/>
          <w:sz w:val="32"/>
          <w:szCs w:val="32"/>
          <w:rtl/>
        </w:rPr>
      </w:pPr>
      <w:r w:rsidRPr="00740AAB">
        <w:rPr>
          <w:rFonts w:ascii="Arial" w:hAnsi="Arial"/>
          <w:b/>
          <w:bCs/>
          <w:sz w:val="32"/>
          <w:szCs w:val="32"/>
          <w:rtl/>
        </w:rPr>
        <w:t xml:space="preserve">الموضــــــوع: الحمد لله رب العالمين، الحمد لله فاطر السبع الطباق، مقسم الأرزاق، الهادي لأحسن الأخلاق، مالك يوم التلاق، نحمده على آلاء تملأ الآفاق، ونعم تطوق القلوب والأعناق، وأشهد أن لا إله إلا الله وحده لا شريك له، وأشهد أن سيدنا ونبينا محمدا عبده ورسوله، القائل في حديثه الشريف: "إنما بُعِثتُ لأُتَمِّمَ صالِحَ الأخْلاقِ"، اللهم صل وسلم وبارك على سيدنا محمد، وعلى </w:t>
      </w:r>
      <w:proofErr w:type="spellStart"/>
      <w:r w:rsidRPr="00740AAB">
        <w:rPr>
          <w:rFonts w:ascii="Arial" w:hAnsi="Arial"/>
          <w:b/>
          <w:bCs/>
          <w:sz w:val="32"/>
          <w:szCs w:val="32"/>
          <w:rtl/>
        </w:rPr>
        <w:t>آله</w:t>
      </w:r>
      <w:proofErr w:type="spellEnd"/>
      <w:r w:rsidRPr="00740AAB">
        <w:rPr>
          <w:rFonts w:ascii="Arial" w:hAnsi="Arial"/>
          <w:b/>
          <w:bCs/>
          <w:sz w:val="32"/>
          <w:szCs w:val="32"/>
          <w:rtl/>
        </w:rPr>
        <w:t>، وصحبه، ومن تبعهم بإحسان إلى يوم الدين، و بعد</w:t>
      </w:r>
    </w:p>
    <w:p w:rsidR="00773412" w:rsidRPr="00507156" w:rsidRDefault="00773412" w:rsidP="00BA57EE">
      <w:pPr>
        <w:jc w:val="both"/>
        <w:rPr>
          <w:rFonts w:ascii="Arial" w:hAnsi="Arial"/>
          <w:b/>
          <w:bCs/>
          <w:sz w:val="32"/>
          <w:szCs w:val="32"/>
          <w:rtl/>
        </w:rPr>
      </w:pPr>
      <w:r w:rsidRPr="00507156">
        <w:rPr>
          <w:rFonts w:ascii="Arial" w:hAnsi="Arial"/>
          <w:b/>
          <w:bCs/>
          <w:sz w:val="32"/>
          <w:szCs w:val="32"/>
          <w:rtl/>
        </w:rPr>
        <w:lastRenderedPageBreak/>
        <w:t>فإن من عظيم أمر الإسلام أنه دين لين ورفق ويسر</w:t>
      </w:r>
      <w:r w:rsidRPr="00507156">
        <w:rPr>
          <w:rFonts w:ascii="Arial" w:hAnsi="Arial" w:hint="cs"/>
          <w:b/>
          <w:bCs/>
          <w:sz w:val="32"/>
          <w:szCs w:val="32"/>
          <w:rtl/>
        </w:rPr>
        <w:t xml:space="preserve"> </w:t>
      </w:r>
      <w:r w:rsidRPr="00507156">
        <w:rPr>
          <w:rFonts w:ascii="Arial" w:hAnsi="Arial"/>
          <w:b/>
          <w:bCs/>
          <w:sz w:val="32"/>
          <w:szCs w:val="32"/>
          <w:rtl/>
        </w:rPr>
        <w:t>في جوهره</w:t>
      </w:r>
      <w:r w:rsidR="00B378DE">
        <w:rPr>
          <w:rFonts w:ascii="Arial" w:hAnsi="Arial" w:hint="cs"/>
          <w:b/>
          <w:bCs/>
          <w:sz w:val="32"/>
          <w:szCs w:val="32"/>
          <w:rtl/>
        </w:rPr>
        <w:t>،</w:t>
      </w:r>
      <w:r w:rsidRPr="00507156">
        <w:rPr>
          <w:rFonts w:ascii="Arial" w:hAnsi="Arial"/>
          <w:b/>
          <w:bCs/>
          <w:sz w:val="32"/>
          <w:szCs w:val="32"/>
          <w:rtl/>
        </w:rPr>
        <w:t xml:space="preserve"> ورسالته، وأحكامه</w:t>
      </w:r>
      <w:r w:rsidR="00B378DE">
        <w:rPr>
          <w:rFonts w:ascii="Arial" w:hAnsi="Arial" w:hint="cs"/>
          <w:b/>
          <w:bCs/>
          <w:sz w:val="32"/>
          <w:szCs w:val="32"/>
          <w:rtl/>
        </w:rPr>
        <w:t>،</w:t>
      </w:r>
      <w:r w:rsidRPr="00507156">
        <w:rPr>
          <w:rFonts w:ascii="Arial" w:hAnsi="Arial"/>
          <w:b/>
          <w:bCs/>
          <w:sz w:val="32"/>
          <w:szCs w:val="32"/>
          <w:rtl/>
        </w:rPr>
        <w:t xml:space="preserve"> وتشريعاته، وجملته</w:t>
      </w:r>
      <w:r w:rsidR="00B378DE">
        <w:rPr>
          <w:rFonts w:ascii="Arial" w:hAnsi="Arial" w:hint="cs"/>
          <w:b/>
          <w:bCs/>
          <w:sz w:val="32"/>
          <w:szCs w:val="32"/>
          <w:rtl/>
        </w:rPr>
        <w:t>،</w:t>
      </w:r>
      <w:r w:rsidRPr="00507156">
        <w:rPr>
          <w:rFonts w:ascii="Arial" w:hAnsi="Arial"/>
          <w:b/>
          <w:bCs/>
          <w:sz w:val="32"/>
          <w:szCs w:val="32"/>
          <w:rtl/>
        </w:rPr>
        <w:t xml:space="preserve"> وتفصيله</w:t>
      </w:r>
      <w:r w:rsidRPr="00507156">
        <w:rPr>
          <w:rFonts w:ascii="Arial" w:hAnsi="Arial" w:hint="cs"/>
          <w:b/>
          <w:bCs/>
          <w:sz w:val="32"/>
          <w:szCs w:val="32"/>
          <w:rtl/>
        </w:rPr>
        <w:t>،</w:t>
      </w:r>
      <w:r w:rsidRPr="00507156">
        <w:rPr>
          <w:rFonts w:ascii="Arial" w:hAnsi="Arial"/>
          <w:b/>
          <w:bCs/>
          <w:sz w:val="32"/>
          <w:szCs w:val="32"/>
          <w:rtl/>
        </w:rPr>
        <w:t xml:space="preserve"> يجمع ولا يفرق، يوحد ولا يشتت، يقوي ولا يضعف، يبنى ولا يهدم، رحمة كله، </w:t>
      </w:r>
      <w:r w:rsidR="00BA57EE" w:rsidRPr="00507156">
        <w:rPr>
          <w:rFonts w:ascii="Arial" w:hAnsi="Arial"/>
          <w:b/>
          <w:bCs/>
          <w:sz w:val="32"/>
          <w:szCs w:val="32"/>
          <w:rtl/>
        </w:rPr>
        <w:t>إنسانية كله</w:t>
      </w:r>
      <w:r w:rsidR="00BA57EE" w:rsidRPr="00507156">
        <w:rPr>
          <w:rFonts w:ascii="Arial" w:hAnsi="Arial" w:hint="cs"/>
          <w:b/>
          <w:bCs/>
          <w:sz w:val="32"/>
          <w:szCs w:val="32"/>
          <w:rtl/>
        </w:rPr>
        <w:t>،</w:t>
      </w:r>
      <w:r w:rsidR="00BA57EE" w:rsidRPr="00507156">
        <w:rPr>
          <w:rFonts w:ascii="Arial" w:hAnsi="Arial"/>
          <w:b/>
          <w:bCs/>
          <w:sz w:val="32"/>
          <w:szCs w:val="32"/>
          <w:rtl/>
        </w:rPr>
        <w:t xml:space="preserve"> </w:t>
      </w:r>
      <w:r w:rsidRPr="00507156">
        <w:rPr>
          <w:rFonts w:ascii="Arial" w:hAnsi="Arial"/>
          <w:b/>
          <w:bCs/>
          <w:sz w:val="32"/>
          <w:szCs w:val="32"/>
          <w:rtl/>
        </w:rPr>
        <w:t xml:space="preserve">تيسير كله، </w:t>
      </w:r>
      <w:r w:rsidRPr="00507156">
        <w:rPr>
          <w:rFonts w:ascii="Arial" w:hAnsi="Arial" w:hint="cs"/>
          <w:b/>
          <w:bCs/>
          <w:sz w:val="32"/>
          <w:szCs w:val="32"/>
          <w:rtl/>
        </w:rPr>
        <w:t>لا</w:t>
      </w:r>
      <w:r w:rsidR="00BA57EE">
        <w:rPr>
          <w:rFonts w:ascii="Arial" w:hAnsi="Arial" w:hint="cs"/>
          <w:b/>
          <w:bCs/>
          <w:sz w:val="32"/>
          <w:szCs w:val="32"/>
          <w:rtl/>
        </w:rPr>
        <w:t xml:space="preserve"> تشدد ولا غلو، لا </w:t>
      </w:r>
      <w:r w:rsidRPr="00507156">
        <w:rPr>
          <w:rFonts w:ascii="Arial" w:hAnsi="Arial" w:hint="cs"/>
          <w:b/>
          <w:bCs/>
          <w:sz w:val="32"/>
          <w:szCs w:val="32"/>
          <w:rtl/>
        </w:rPr>
        <w:t xml:space="preserve">عنت ولا تكلف ولا حرج؛ </w:t>
      </w:r>
      <w:r w:rsidRPr="00507156">
        <w:rPr>
          <w:rFonts w:ascii="Arial" w:hAnsi="Arial"/>
          <w:b/>
          <w:bCs/>
          <w:sz w:val="32"/>
          <w:szCs w:val="32"/>
          <w:rtl/>
        </w:rPr>
        <w:t>قال تعالى: (وَمَا جَعَلَ عَلَيْكُمْ فِي الدِّينِ مِنْ حَرَجٍ) (الحج: 78)</w:t>
      </w:r>
      <w:r w:rsidR="00BA57EE">
        <w:rPr>
          <w:rFonts w:ascii="Arial" w:hAnsi="Arial" w:hint="cs"/>
          <w:b/>
          <w:bCs/>
          <w:sz w:val="32"/>
          <w:szCs w:val="32"/>
          <w:rtl/>
        </w:rPr>
        <w:t>.</w:t>
      </w:r>
      <w:r w:rsidRPr="00507156">
        <w:rPr>
          <w:rFonts w:ascii="Arial" w:hAnsi="Arial"/>
          <w:b/>
          <w:bCs/>
          <w:sz w:val="32"/>
          <w:szCs w:val="32"/>
          <w:rtl/>
        </w:rPr>
        <w:t xml:space="preserve"> و</w:t>
      </w:r>
      <w:r w:rsidR="00B378DE">
        <w:rPr>
          <w:rFonts w:ascii="Arial" w:hAnsi="Arial" w:hint="cs"/>
          <w:b/>
          <w:bCs/>
          <w:sz w:val="32"/>
          <w:szCs w:val="32"/>
          <w:rtl/>
        </w:rPr>
        <w:t xml:space="preserve">قال </w:t>
      </w:r>
      <w:r w:rsidRPr="00507156">
        <w:rPr>
          <w:rFonts w:ascii="Arial" w:hAnsi="Arial"/>
          <w:b/>
          <w:bCs/>
          <w:sz w:val="32"/>
          <w:szCs w:val="32"/>
          <w:rtl/>
        </w:rPr>
        <w:t>جل وعلا: (يُرِيدُ اللَّهُ بِكُمُ الْيُسْرَ وَلَا يُرِيدُ بِكُمُ الْعُسْرَ) (البقرة: 185)</w:t>
      </w:r>
      <w:r w:rsidR="00BA57EE">
        <w:rPr>
          <w:rFonts w:ascii="Arial" w:hAnsi="Arial" w:hint="cs"/>
          <w:b/>
          <w:bCs/>
          <w:sz w:val="32"/>
          <w:szCs w:val="32"/>
          <w:rtl/>
        </w:rPr>
        <w:t>.</w:t>
      </w:r>
      <w:r w:rsidRPr="00507156">
        <w:rPr>
          <w:rFonts w:ascii="Arial" w:hAnsi="Arial"/>
          <w:b/>
          <w:bCs/>
          <w:sz w:val="32"/>
          <w:szCs w:val="32"/>
          <w:rtl/>
        </w:rPr>
        <w:t xml:space="preserve"> </w:t>
      </w:r>
      <w:r w:rsidR="00B378DE">
        <w:rPr>
          <w:rFonts w:ascii="Arial" w:hAnsi="Arial" w:hint="cs"/>
          <w:b/>
          <w:bCs/>
          <w:sz w:val="32"/>
          <w:szCs w:val="32"/>
          <w:rtl/>
        </w:rPr>
        <w:t>وقال</w:t>
      </w:r>
      <w:r w:rsidRPr="00507156">
        <w:rPr>
          <w:rFonts w:ascii="Arial" w:hAnsi="Arial"/>
          <w:b/>
          <w:bCs/>
          <w:sz w:val="32"/>
          <w:szCs w:val="32"/>
          <w:rtl/>
        </w:rPr>
        <w:t xml:space="preserve"> سبحانه: (يُرِيدُ اللَّهُ أَنْ يُخَفِّفَ عَنْكُمْ وَخُلِقَ الْإِنْسَانُ ضَعِيفًا) (النساء: 28)</w:t>
      </w:r>
      <w:r w:rsidR="00BA57EE">
        <w:rPr>
          <w:rFonts w:ascii="Arial" w:hAnsi="Arial" w:hint="cs"/>
          <w:b/>
          <w:bCs/>
          <w:sz w:val="32"/>
          <w:szCs w:val="32"/>
          <w:rtl/>
        </w:rPr>
        <w:t>.</w:t>
      </w:r>
      <w:r w:rsidRPr="00507156">
        <w:rPr>
          <w:rFonts w:ascii="Arial" w:hAnsi="Arial"/>
          <w:b/>
          <w:bCs/>
          <w:sz w:val="32"/>
          <w:szCs w:val="32"/>
          <w:rtl/>
        </w:rPr>
        <w:t xml:space="preserve"> و</w:t>
      </w:r>
      <w:r w:rsidR="00B378DE">
        <w:rPr>
          <w:rFonts w:ascii="Arial" w:hAnsi="Arial" w:hint="cs"/>
          <w:b/>
          <w:bCs/>
          <w:sz w:val="32"/>
          <w:szCs w:val="32"/>
          <w:rtl/>
        </w:rPr>
        <w:t>قال</w:t>
      </w:r>
      <w:r w:rsidRPr="00507156">
        <w:rPr>
          <w:rFonts w:ascii="Arial" w:hAnsi="Arial"/>
          <w:b/>
          <w:bCs/>
          <w:sz w:val="32"/>
          <w:szCs w:val="32"/>
          <w:rtl/>
        </w:rPr>
        <w:t xml:space="preserve"> عز وجل: (لَا يُكَلِّفُ اللَّهُ نَفْسًا إِلَّا وُسْعَهَا لَهَا مَا كَسَبَتْ وَعَلَيْهَا مَا اكْتَسَبَتْ) (البقرة: 286)</w:t>
      </w:r>
      <w:r w:rsidRPr="00507156">
        <w:rPr>
          <w:rFonts w:ascii="Arial" w:hAnsi="Arial" w:hint="cs"/>
          <w:b/>
          <w:bCs/>
          <w:sz w:val="32"/>
          <w:szCs w:val="32"/>
          <w:rtl/>
        </w:rPr>
        <w:t xml:space="preserve">. </w:t>
      </w:r>
      <w:r w:rsidRPr="00507156">
        <w:rPr>
          <w:rFonts w:ascii="Arial" w:hAnsi="Arial"/>
          <w:b/>
          <w:bCs/>
          <w:sz w:val="32"/>
          <w:szCs w:val="32"/>
          <w:rtl/>
        </w:rPr>
        <w:t>ويقول النَّبِيِّ (صَلَّى اللَّهُ عَلَيْهِ وَسَلَّمَ): "إِنَّ الدِّينَ يُسْرٌ وَلَنْ يُشَادَّ الدِّينَ أَحَدٌ إِلَّا غَلَبَهُ فَسَدِّدُوا وَقَارِبُوا وَأَبْشِرُوا وَاسْتَعِينُوا بِالْغَدْوَةِ وَالرَّوْحَةِ وَشَيْءٍ مِنْ الدُّلْجَةِ"(رواه البخاري)</w:t>
      </w:r>
      <w:r w:rsidR="00BA57EE">
        <w:rPr>
          <w:rFonts w:ascii="Arial" w:hAnsi="Arial" w:hint="cs"/>
          <w:b/>
          <w:bCs/>
          <w:sz w:val="32"/>
          <w:szCs w:val="32"/>
          <w:rtl/>
        </w:rPr>
        <w:t>.</w:t>
      </w:r>
      <w:r w:rsidRPr="00507156">
        <w:rPr>
          <w:rFonts w:ascii="Arial" w:hAnsi="Arial"/>
          <w:b/>
          <w:bCs/>
          <w:sz w:val="32"/>
          <w:szCs w:val="32"/>
          <w:rtl/>
        </w:rPr>
        <w:t xml:space="preserve"> ويقول: "إِنَّ هَذَا الدِّينَ مَتِينٌ، فَأَوْغِلْ فِيهِ بِرِفْقٍ". </w:t>
      </w:r>
      <w:r w:rsidRPr="00507156">
        <w:rPr>
          <w:rFonts w:ascii="Arial" w:hAnsi="Arial" w:hint="cs"/>
          <w:b/>
          <w:bCs/>
          <w:sz w:val="32"/>
          <w:szCs w:val="32"/>
          <w:rtl/>
        </w:rPr>
        <w:t>ويقول: "</w:t>
      </w:r>
      <w:r w:rsidRPr="00507156">
        <w:rPr>
          <w:rFonts w:ascii="Arial" w:hAnsi="Arial"/>
          <w:b/>
          <w:bCs/>
          <w:sz w:val="32"/>
          <w:szCs w:val="32"/>
          <w:rtl/>
        </w:rPr>
        <w:t>إِنَّ اللهَ رَفِيقٌ يُحِبُّ الرِّفْقَ</w:t>
      </w:r>
      <w:r w:rsidRPr="00507156">
        <w:rPr>
          <w:rFonts w:ascii="Arial" w:hAnsi="Arial" w:hint="cs"/>
          <w:b/>
          <w:bCs/>
          <w:sz w:val="32"/>
          <w:szCs w:val="32"/>
          <w:rtl/>
        </w:rPr>
        <w:t xml:space="preserve">". </w:t>
      </w:r>
      <w:r w:rsidRPr="00507156">
        <w:rPr>
          <w:rFonts w:ascii="Arial" w:hAnsi="Arial"/>
          <w:b/>
          <w:bCs/>
          <w:sz w:val="32"/>
          <w:szCs w:val="32"/>
          <w:rtl/>
        </w:rPr>
        <w:t>ويقول: "إِنَّكُمْ أُمَّةٌ أُرِيدَ بِكُمُ الْيُسْرُ" (رواه أحمد). ويقول: "إِنَّ خَيْرَ دِينِكُمْ أَيْسَرُهُ، إِنَّ خَيْرَ دِينِكُمْ أَيْسَرُهُ " (رو</w:t>
      </w:r>
      <w:r w:rsidR="00BA57EE">
        <w:rPr>
          <w:rFonts w:ascii="Arial" w:hAnsi="Arial"/>
          <w:b/>
          <w:bCs/>
          <w:sz w:val="32"/>
          <w:szCs w:val="32"/>
          <w:rtl/>
        </w:rPr>
        <w:t>اه أحمد)</w:t>
      </w:r>
      <w:r w:rsidR="00BA57EE">
        <w:rPr>
          <w:rFonts w:ascii="Arial" w:hAnsi="Arial" w:hint="cs"/>
          <w:b/>
          <w:bCs/>
          <w:sz w:val="32"/>
          <w:szCs w:val="32"/>
          <w:rtl/>
        </w:rPr>
        <w:t>. ويقول</w:t>
      </w:r>
      <w:r w:rsidRPr="00507156">
        <w:rPr>
          <w:rFonts w:ascii="Arial" w:hAnsi="Arial"/>
          <w:b/>
          <w:bCs/>
          <w:sz w:val="32"/>
          <w:szCs w:val="32"/>
          <w:rtl/>
        </w:rPr>
        <w:t>: "إِنَّ اللهَ (تَعَالَى) رَضِيَ لِهَذِهِ الْأُمَّةِ الْيُسْرَ، وَكَرِهَ لَهَا الْعُسْرَ" قَالَهَا ثَلَاثًا (رواه الطبراني، في الكبير).</w:t>
      </w:r>
    </w:p>
    <w:p w:rsidR="00BA57EE" w:rsidRDefault="00773412" w:rsidP="00BA57EE">
      <w:pPr>
        <w:jc w:val="both"/>
        <w:rPr>
          <w:rFonts w:ascii="Arial" w:hAnsi="Arial"/>
          <w:b/>
          <w:bCs/>
          <w:sz w:val="32"/>
          <w:szCs w:val="32"/>
          <w:rtl/>
        </w:rPr>
      </w:pPr>
      <w:r w:rsidRPr="00507156">
        <w:rPr>
          <w:rFonts w:ascii="Arial" w:hAnsi="Arial" w:hint="cs"/>
          <w:b/>
          <w:bCs/>
          <w:sz w:val="32"/>
          <w:szCs w:val="32"/>
          <w:rtl/>
        </w:rPr>
        <w:t>و</w:t>
      </w:r>
      <w:r w:rsidRPr="00507156">
        <w:rPr>
          <w:rFonts w:ascii="Arial" w:hAnsi="Arial"/>
          <w:b/>
          <w:bCs/>
          <w:sz w:val="32"/>
          <w:szCs w:val="32"/>
          <w:rtl/>
        </w:rPr>
        <w:t>إن من يتدبر الآيات والأحاديث يرى بكل وضوح شمول الرفق والتيسير لجوانب الشريعة الإسلامية:</w:t>
      </w:r>
    </w:p>
    <w:p w:rsidR="00BA57EE" w:rsidRDefault="00773412" w:rsidP="00BA57EE">
      <w:pPr>
        <w:jc w:val="both"/>
        <w:rPr>
          <w:rFonts w:ascii="Arial" w:hAnsi="Arial"/>
          <w:b/>
          <w:bCs/>
          <w:sz w:val="32"/>
          <w:szCs w:val="32"/>
          <w:rtl/>
        </w:rPr>
      </w:pPr>
      <w:r w:rsidRPr="00507156">
        <w:rPr>
          <w:rFonts w:ascii="Arial" w:hAnsi="Arial"/>
          <w:b/>
          <w:bCs/>
          <w:sz w:val="32"/>
          <w:szCs w:val="32"/>
          <w:rtl/>
        </w:rPr>
        <w:t xml:space="preserve">فانظر كيف أباح الإسلام الصلاة للمريض على أي وجه يتحقق له من خلاله رفع الحرج، فعَنْ عِمْرَانَ بْنِ حُصَيْنٍ (رَضِيَ اللَّهُ عَنْهُ)، قَالَ: كَانَتْ بِي بَوَاسِيرُ فَسَأَلْتُ النَّبِيَّ (صَلَّى اللَّهُ عَلَيْهِ وَسَلَّمَ) عَنِ الصَّلَاةِ، فَقَالَ: "صَلِّ قَائِمًا، فَإِنْ لَمْ تَسْتَطِعْ فَقَاعِدًا، فَإِنْ لَمْ تَسْتَطِعْ فَعَلَى جَنْبٍ" (رواه البخاري). </w:t>
      </w:r>
    </w:p>
    <w:p w:rsidR="00BA57EE" w:rsidRDefault="00773412" w:rsidP="00BA57EE">
      <w:pPr>
        <w:jc w:val="both"/>
        <w:rPr>
          <w:rFonts w:ascii="Arial" w:hAnsi="Arial"/>
          <w:b/>
          <w:bCs/>
          <w:sz w:val="32"/>
          <w:szCs w:val="32"/>
          <w:rtl/>
        </w:rPr>
      </w:pPr>
      <w:r w:rsidRPr="00507156">
        <w:rPr>
          <w:rFonts w:ascii="Arial" w:hAnsi="Arial"/>
          <w:b/>
          <w:bCs/>
          <w:sz w:val="32"/>
          <w:szCs w:val="32"/>
          <w:rtl/>
        </w:rPr>
        <w:t xml:space="preserve">وفي الصيام: يقول الله (جل وعلا) (وَمَن كَانَ مَرِيضًا أَوْ </w:t>
      </w:r>
      <w:proofErr w:type="spellStart"/>
      <w:r w:rsidRPr="00507156">
        <w:rPr>
          <w:rFonts w:ascii="Arial" w:hAnsi="Arial"/>
          <w:b/>
          <w:bCs/>
          <w:sz w:val="32"/>
          <w:szCs w:val="32"/>
          <w:rtl/>
        </w:rPr>
        <w:t>عَلَىٰ</w:t>
      </w:r>
      <w:proofErr w:type="spellEnd"/>
      <w:r w:rsidRPr="00507156">
        <w:rPr>
          <w:rFonts w:ascii="Arial" w:hAnsi="Arial"/>
          <w:b/>
          <w:bCs/>
          <w:sz w:val="32"/>
          <w:szCs w:val="32"/>
          <w:rtl/>
        </w:rPr>
        <w:t xml:space="preserve"> سَفَرٍ فَعِدَّةٌ مِّنْ أَيَّامٍ أُخَرَ) (البقرة: 185). </w:t>
      </w:r>
    </w:p>
    <w:p w:rsidR="00BA57EE" w:rsidRDefault="00773412" w:rsidP="00BA57EE">
      <w:pPr>
        <w:jc w:val="both"/>
        <w:rPr>
          <w:rFonts w:ascii="Arial" w:hAnsi="Arial"/>
          <w:b/>
          <w:bCs/>
          <w:sz w:val="32"/>
          <w:szCs w:val="32"/>
          <w:rtl/>
        </w:rPr>
      </w:pPr>
      <w:r w:rsidRPr="00507156">
        <w:rPr>
          <w:rFonts w:ascii="Arial" w:hAnsi="Arial"/>
          <w:b/>
          <w:bCs/>
          <w:sz w:val="32"/>
          <w:szCs w:val="32"/>
          <w:rtl/>
        </w:rPr>
        <w:t>وفى الحج: يقول النبي (صَلَّى اللَّهُ عَلَيْهِ وَسَلَّمَ): "أَيُّهَا النَّاسُ قَدْ فَرَضَ اللَّهُ عَلَيْكُمُ الْحَجَّ فَحُجُّوا"، فقَالَ رَجُلٌ: أَكُلَّ عَامٍ يَا رَسُولَ اللَّهِ؟، فَسَكَتَ حَتَّى قَالَهَا ثَلَاثًا، فقَالَ رَسُولُ اللَّهِ (صَلَّى اللَّهُ عَ</w:t>
      </w:r>
      <w:r w:rsidR="00BA57EE">
        <w:rPr>
          <w:rFonts w:ascii="Arial" w:hAnsi="Arial"/>
          <w:b/>
          <w:bCs/>
          <w:sz w:val="32"/>
          <w:szCs w:val="32"/>
          <w:rtl/>
        </w:rPr>
        <w:t>لَيْهِ وَسَلَّمَ): "لَوْ قُلْتُ</w:t>
      </w:r>
      <w:r w:rsidRPr="00507156">
        <w:rPr>
          <w:rFonts w:ascii="Arial" w:hAnsi="Arial"/>
          <w:b/>
          <w:bCs/>
          <w:sz w:val="32"/>
          <w:szCs w:val="32"/>
          <w:rtl/>
        </w:rPr>
        <w:t>: نَعَمْ، لَوَجَبَتْ وَلَمَا اسْتَطَعْتُمْ، ثُمَّ قَالَ : ذَرُونِي مَا تَرَكْتُكُمْ، فَإِنَّمَا هَلَكَ مَنْ كَانَ قَبْلَكُمْ بِكَثْرَةِ سُؤَالِهِمْ وَاخْتِ</w:t>
      </w:r>
      <w:r w:rsidR="00BA57EE">
        <w:rPr>
          <w:rFonts w:ascii="Arial" w:hAnsi="Arial"/>
          <w:b/>
          <w:bCs/>
          <w:sz w:val="32"/>
          <w:szCs w:val="32"/>
          <w:rtl/>
        </w:rPr>
        <w:t>لَافِهِمْ عَلَى أَنْبِيَائِهِمْ</w:t>
      </w:r>
      <w:r w:rsidRPr="00507156">
        <w:rPr>
          <w:rFonts w:ascii="Arial" w:hAnsi="Arial"/>
          <w:b/>
          <w:bCs/>
          <w:sz w:val="32"/>
          <w:szCs w:val="32"/>
          <w:rtl/>
        </w:rPr>
        <w:t xml:space="preserve">، فَإِذَا أَمَرْتُكُمْ بِشَيْءٍ فَأْتُوا مِنْهُ مَا اسْتَطَعْتُمْ، وَإِذَا نَهَيْتُكُمْ عَنْ شَيْءٍ فَدَعُوهُ" (مسلم). </w:t>
      </w:r>
    </w:p>
    <w:p w:rsidR="00773412" w:rsidRPr="00507156" w:rsidRDefault="00773412" w:rsidP="00BA57EE">
      <w:pPr>
        <w:jc w:val="both"/>
        <w:rPr>
          <w:rFonts w:ascii="Arial" w:hAnsi="Arial"/>
          <w:b/>
          <w:bCs/>
          <w:sz w:val="32"/>
          <w:szCs w:val="32"/>
          <w:rtl/>
        </w:rPr>
      </w:pPr>
      <w:r w:rsidRPr="00507156">
        <w:rPr>
          <w:rFonts w:ascii="Arial" w:hAnsi="Arial"/>
          <w:b/>
          <w:bCs/>
          <w:sz w:val="32"/>
          <w:szCs w:val="32"/>
          <w:rtl/>
        </w:rPr>
        <w:t xml:space="preserve">حتى في الكفارات: فعَنْ أَبِي هُرَيْرَةَ (رَضِيَ اللَّهُ عَنْهُ)، قَالَ: جَاءَ رَجُلٌ إِلَى النَّبِيِّ (صَلَّى اللَّهُ عَلَيْهِ وَسَلَّمَ)، فَقَالَ: هَلَكْتُ، يَا رَسُولَ اللَّهِ، قَالَ: وَمَا أَهْلَكَكَ؟ قَالَ: وَقَعْتُ عَلَى امْرَأَتِي فِي رَمَضَانَ، قَالَ: هَلْ تَجِدُ مَا تُعْتِقُ رَقَبَةً ؟ قَالَ: لَا، قَالَ: فَهَلْ تَسْتَطِيعُ أَنْ تَصُومَ شَهْرَيْنِ مُتَتَابِعَيْنِ؟ قَالَ: لَا، قَالَ: فَهَلْ تَجِدُ مَا تُطْعِمُ سِتِّينَ مِسْكِينًا؟ قَالَ: </w:t>
      </w:r>
      <w:r w:rsidRPr="00507156">
        <w:rPr>
          <w:rFonts w:ascii="Arial" w:hAnsi="Arial"/>
          <w:b/>
          <w:bCs/>
          <w:sz w:val="32"/>
          <w:szCs w:val="32"/>
          <w:rtl/>
        </w:rPr>
        <w:lastRenderedPageBreak/>
        <w:t>لَا، قَالَ: ثُمَّ جَلَسَ، فَأُتِيَ النَّبِيُّ (صَلَّى اللَّهُ عَلَيْهِ وَسَلَّمَ) بِعَرَقٍ فِيهِ تَمْرٌ، فَقَالَ: تَصَدَّقْ بِهَذَا قَالَ: أَفْقَرَ مِنَّا؟ فَمَا بَيْنَ لَابَتَيْهَا أَهْلُ بَيْتٍ أَحْوَجُ إِلَيْهِ مِنَّا، فَضَحِكَ النَّبِيُّ (صَلَّى اللَّهُ عَلَيْهِ وَسَلَّمَ) حَتَّى بَدَتْ أَنْيَابُهُ، ثُمَّ قَالَ: اذْهَبْ فَأَطْعِمْهُ أَهْلَكَ"(رواه مسلم).</w:t>
      </w:r>
    </w:p>
    <w:p w:rsidR="00773412" w:rsidRDefault="00773412" w:rsidP="00773412">
      <w:pPr>
        <w:jc w:val="both"/>
        <w:rPr>
          <w:rFonts w:ascii="Arial" w:hAnsi="Arial"/>
          <w:b/>
          <w:bCs/>
          <w:sz w:val="32"/>
          <w:szCs w:val="32"/>
          <w:rtl/>
        </w:rPr>
      </w:pPr>
      <w:r w:rsidRPr="00507156">
        <w:rPr>
          <w:rFonts w:ascii="Arial" w:hAnsi="Arial" w:hint="cs"/>
          <w:b/>
          <w:bCs/>
          <w:sz w:val="32"/>
          <w:szCs w:val="32"/>
          <w:rtl/>
        </w:rPr>
        <w:t xml:space="preserve">وتدبر ترى دعوة النبي (صلى الله عليه وسلمَ) إلى تحقيق معاني التيسير والرفق في العبادة؛ </w:t>
      </w:r>
      <w:r w:rsidRPr="00507156">
        <w:rPr>
          <w:rFonts w:ascii="Arial" w:hAnsi="Arial"/>
          <w:b/>
          <w:bCs/>
          <w:sz w:val="32"/>
          <w:szCs w:val="32"/>
          <w:rtl/>
        </w:rPr>
        <w:t>وانظر حال هذا الصحابي، فكم تمنى أن يأخذ بالرفق النبوي في العبادة وأن يتمسك بهذه القيمة الجليلة إذ يَق</w:t>
      </w:r>
      <w:r w:rsidR="00BA57EE">
        <w:rPr>
          <w:rFonts w:ascii="Arial" w:hAnsi="Arial"/>
          <w:b/>
          <w:bCs/>
          <w:sz w:val="32"/>
          <w:szCs w:val="32"/>
          <w:rtl/>
        </w:rPr>
        <w:t>ُولُ سَيِّدُنا عَبْدُ اللهِ بْن</w:t>
      </w:r>
      <w:r w:rsidRPr="00507156">
        <w:rPr>
          <w:rFonts w:ascii="Arial" w:hAnsi="Arial"/>
          <w:b/>
          <w:bCs/>
          <w:sz w:val="32"/>
          <w:szCs w:val="32"/>
          <w:rtl/>
        </w:rPr>
        <w:t xml:space="preserve"> عَمْرِو بن العَاصِ (رَضِيَ اللهُ عَنْهُ</w:t>
      </w:r>
      <w:r w:rsidR="00BA57EE">
        <w:rPr>
          <w:rFonts w:ascii="Arial" w:hAnsi="Arial" w:hint="cs"/>
          <w:b/>
          <w:bCs/>
          <w:sz w:val="32"/>
          <w:szCs w:val="32"/>
          <w:rtl/>
        </w:rPr>
        <w:t>ما</w:t>
      </w:r>
      <w:r w:rsidRPr="00507156">
        <w:rPr>
          <w:rFonts w:ascii="Arial" w:hAnsi="Arial"/>
          <w:b/>
          <w:bCs/>
          <w:sz w:val="32"/>
          <w:szCs w:val="32"/>
          <w:rtl/>
        </w:rPr>
        <w:t>): قَالَ لِي رَسُولُ اللَّهِ (صلى الله عليه وسلمَ): "يَا عَبْدَ 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اللَّهِ دَاوُدَ عَلَيْهِ السَّلاَمُ، وَلاَ تَزِدْ عَلَيْهِ"، قُلْتُ: وَمَا كَانَ صِيَامُ نَبِيِّ اللَّهِ دَاوُدَ (عَلَيْهِ السَّلاَمُ)؟ قَالَ: "نِصْفَ الدَّهْرِ"، فَكَانَ عَبْدُ اللَّهِ يَقُولُ بَعْدَ مَا كَبِرَ: يَا لَيْتَنِي قَبِلْتُ رُخْصَةَ النَّبِيِّ (صلى الله عليه وسلمَ)" (رواه البخاري).</w:t>
      </w:r>
    </w:p>
    <w:p w:rsidR="000C5B8E" w:rsidRDefault="000C5B8E" w:rsidP="00773412">
      <w:pPr>
        <w:jc w:val="both"/>
        <w:rPr>
          <w:rFonts w:ascii="Arial" w:hAnsi="Arial"/>
          <w:b/>
          <w:bCs/>
          <w:sz w:val="32"/>
          <w:szCs w:val="32"/>
          <w:rtl/>
        </w:rPr>
      </w:pPr>
      <w:r w:rsidRPr="000C5B8E">
        <w:rPr>
          <w:rFonts w:ascii="Arial" w:hAnsi="Arial"/>
          <w:b/>
          <w:bCs/>
          <w:sz w:val="32"/>
          <w:szCs w:val="32"/>
          <w:rtl/>
        </w:rPr>
        <w:t>ولقد آخَى النَّبِي (صلى الله عليه وسلمَ) بين الصحابي الجليل سيدنا سلمان الفارسي (رضي الله عنه) والعابد الزاهد سيدنا أبي الدرداء (رضي الله عنه)، ولما زَارَ سَلْمَانُ أَبَا الدَّرْدَاءِ، فَرَأَى أُمَّ الدَّرْدَاءِ مُتَبَذِّلَةً، فَقَالَ لَهَا: مَا شَأْنُكِ؟. قَالَتْ: أَخُوكَ أَبُو الدَّرْدَاءِ لَيْسَ لَهُ حَاجَةٌ فِي الدُّنْيَا. فَجَاءَ أَبُو الدَّرْدَاءِ، فَصَنَعَ لَهُ طَعَامًا، فَقَالَ: كُلْ، قَالَ: فَإِنِّي صَائِمٌ، قَالَ: مَا أَنَا بِآكِلٍ حَتَّى تَأْكُلَ، قَالَ: فَأَكَلَ، فَلَمَّا كَانَ اللَّيْلُ ذَهَبَ أَبُو الدَّرْدَاءِ يَقُومُ، قَالَ: نَمْ، فَنَامَ، ثُمَّ ذَهَبَ يَقُومُ، فَقَالَ: نَمْ، فَلَمَّا كَانَ مِنْ آخِرِ اللَّيْلِ، قَالَ سَلْمَانُ: قُمْ الْآنَ، فَصَلَّيَا، فَقَالَ لَهُ سَلْمَانُ: ‌إِنَّ ‌لِرَبِّكَ ‌عَلَيْكَ ‌حَقًّا، ‌وَلِنَفْسِكَ ‌عَلَيْكَ ‌حَقًّا، وَلِأَهْلِكَ عَلَيْكَ حَقًّا، فَأَعْطِ كُلَّ ذِي حَقٍّ حَقَّهُ، فَأَتَى النَّبِيَّ صلى الله عليه وسلَم فَذَكَرَ ذَلِكَ لَهُ، فَقَالَ النَّبِيُّ صلى الله عليه وسَلم: "صَدَقَ سَلْمَانُ".</w:t>
      </w:r>
    </w:p>
    <w:p w:rsidR="000C5B8E" w:rsidRPr="00507156" w:rsidRDefault="000C5B8E" w:rsidP="000C5B8E">
      <w:pPr>
        <w:jc w:val="both"/>
        <w:rPr>
          <w:rFonts w:ascii="Arial" w:hAnsi="Arial"/>
          <w:b/>
          <w:bCs/>
          <w:sz w:val="32"/>
          <w:szCs w:val="32"/>
          <w:rtl/>
        </w:rPr>
      </w:pPr>
      <w:r>
        <w:rPr>
          <w:rFonts w:ascii="Arial" w:hAnsi="Arial" w:hint="cs"/>
          <w:b/>
          <w:bCs/>
          <w:sz w:val="32"/>
          <w:szCs w:val="32"/>
          <w:rtl/>
        </w:rPr>
        <w:t xml:space="preserve">ولما صلى </w:t>
      </w:r>
      <w:r w:rsidRPr="000C5B8E">
        <w:rPr>
          <w:rFonts w:ascii="Arial" w:hAnsi="Arial"/>
          <w:b/>
          <w:bCs/>
          <w:sz w:val="32"/>
          <w:szCs w:val="32"/>
          <w:rtl/>
        </w:rPr>
        <w:t xml:space="preserve">سيدنا معاذ (رضي اللهُ عنه) </w:t>
      </w:r>
      <w:r w:rsidR="00BA57EE">
        <w:rPr>
          <w:rFonts w:ascii="Arial" w:hAnsi="Arial" w:hint="cs"/>
          <w:b/>
          <w:bCs/>
          <w:sz w:val="32"/>
          <w:szCs w:val="32"/>
          <w:rtl/>
        </w:rPr>
        <w:t>بالناس</w:t>
      </w:r>
      <w:r w:rsidRPr="000C5B8E">
        <w:rPr>
          <w:rFonts w:ascii="Arial" w:hAnsi="Arial"/>
          <w:b/>
          <w:bCs/>
          <w:sz w:val="32"/>
          <w:szCs w:val="32"/>
          <w:rtl/>
        </w:rPr>
        <w:t xml:space="preserve"> فأطال الصلاة حتى شكاه أحدهم إلى النبي (صلى الله عليه وسلمَ) </w:t>
      </w:r>
      <w:r>
        <w:rPr>
          <w:rFonts w:ascii="Arial" w:hAnsi="Arial" w:hint="cs"/>
          <w:b/>
          <w:bCs/>
          <w:sz w:val="32"/>
          <w:szCs w:val="32"/>
          <w:rtl/>
        </w:rPr>
        <w:t>إذ بالنبي (صَلى الله عليه وسلم) يقول</w:t>
      </w:r>
      <w:r w:rsidRPr="000C5B8E">
        <w:rPr>
          <w:rFonts w:ascii="Arial" w:hAnsi="Arial"/>
          <w:b/>
          <w:bCs/>
          <w:sz w:val="32"/>
          <w:szCs w:val="32"/>
          <w:rtl/>
        </w:rPr>
        <w:t xml:space="preserve"> له: "أفتَّان أنت يا معاذ؟".</w:t>
      </w:r>
    </w:p>
    <w:p w:rsidR="00773412" w:rsidRPr="00507156" w:rsidRDefault="00773412" w:rsidP="00773412">
      <w:pPr>
        <w:jc w:val="both"/>
        <w:rPr>
          <w:rFonts w:ascii="Arial" w:hAnsi="Arial"/>
          <w:b/>
          <w:bCs/>
          <w:sz w:val="32"/>
          <w:szCs w:val="32"/>
          <w:rtl/>
        </w:rPr>
      </w:pPr>
      <w:r w:rsidRPr="00507156">
        <w:rPr>
          <w:rFonts w:ascii="Arial" w:hAnsi="Arial" w:hint="cs"/>
          <w:b/>
          <w:bCs/>
          <w:sz w:val="32"/>
          <w:szCs w:val="32"/>
          <w:rtl/>
        </w:rPr>
        <w:t>فالرفق والتيسير</w:t>
      </w:r>
      <w:r w:rsidRPr="00507156">
        <w:rPr>
          <w:rFonts w:ascii="Arial" w:hAnsi="Arial"/>
          <w:b/>
          <w:bCs/>
          <w:sz w:val="32"/>
          <w:szCs w:val="32"/>
          <w:rtl/>
        </w:rPr>
        <w:t xml:space="preserve"> أمر واضح جلي في حياة النبي (صلى الله عليه وسلمَ) ظاهر في</w:t>
      </w:r>
      <w:r w:rsidRPr="00507156">
        <w:rPr>
          <w:rFonts w:ascii="Arial" w:hAnsi="Arial" w:hint="cs"/>
          <w:b/>
          <w:bCs/>
          <w:sz w:val="32"/>
          <w:szCs w:val="32"/>
          <w:rtl/>
        </w:rPr>
        <w:t xml:space="preserve"> </w:t>
      </w:r>
      <w:r w:rsidRPr="00507156">
        <w:rPr>
          <w:rFonts w:ascii="Arial" w:hAnsi="Arial"/>
          <w:b/>
          <w:bCs/>
          <w:sz w:val="32"/>
          <w:szCs w:val="32"/>
          <w:rtl/>
        </w:rPr>
        <w:t>أفعاله</w:t>
      </w:r>
      <w:r w:rsidRPr="00507156">
        <w:rPr>
          <w:rFonts w:ascii="Arial" w:hAnsi="Arial" w:hint="cs"/>
          <w:b/>
          <w:bCs/>
          <w:sz w:val="32"/>
          <w:szCs w:val="32"/>
          <w:rtl/>
        </w:rPr>
        <w:t xml:space="preserve"> كظهوره في أقواله</w:t>
      </w:r>
      <w:r w:rsidRPr="00507156">
        <w:rPr>
          <w:rFonts w:ascii="Arial" w:hAnsi="Arial"/>
          <w:b/>
          <w:bCs/>
          <w:sz w:val="32"/>
          <w:szCs w:val="32"/>
          <w:rtl/>
        </w:rPr>
        <w:t xml:space="preserve">، فقد قال الله (جل وعلا) في حقه: (وَمَا أَرْسَلْنَاكَ إِلَّا رَحْمَةً لِّلْعَالَمِينَ) (الانبياء: 107) وقال: (لَقَدْ جَاءَكُمْ رَسُولٌ مِّنْ أَنفُسِكُمْ عَزِيزٌ عَلَيْهِ مَا عَنِتُّمْ حَرِيصٌ عَلَيْكُم بِالْمُؤْمِنِينَ رَءُوفٌ رَّحِيمٌ) (التوبة: 128) ويقول صَلى الله </w:t>
      </w:r>
      <w:r w:rsidRPr="00507156">
        <w:rPr>
          <w:rFonts w:ascii="Arial" w:hAnsi="Arial"/>
          <w:b/>
          <w:bCs/>
          <w:sz w:val="32"/>
          <w:szCs w:val="32"/>
          <w:rtl/>
        </w:rPr>
        <w:lastRenderedPageBreak/>
        <w:t xml:space="preserve">عليه وسلم: "إنَّما أنا رَحْمةٌ مُهْداةٌ". ويقول أيضا:" بُعِثْتُ </w:t>
      </w:r>
      <w:proofErr w:type="spellStart"/>
      <w:r w:rsidRPr="00507156">
        <w:rPr>
          <w:rFonts w:ascii="Arial" w:hAnsi="Arial"/>
          <w:b/>
          <w:bCs/>
          <w:sz w:val="32"/>
          <w:szCs w:val="32"/>
          <w:rtl/>
        </w:rPr>
        <w:t>بِالْحَنِيفِيَّةِ</w:t>
      </w:r>
      <w:proofErr w:type="spellEnd"/>
      <w:r w:rsidRPr="00507156">
        <w:rPr>
          <w:rFonts w:ascii="Arial" w:hAnsi="Arial"/>
          <w:b/>
          <w:bCs/>
          <w:sz w:val="32"/>
          <w:szCs w:val="32"/>
          <w:rtl/>
        </w:rPr>
        <w:t xml:space="preserve"> السَّمْحَةِ"، ولما سمع </w:t>
      </w:r>
      <w:r w:rsidRPr="00507156">
        <w:rPr>
          <w:rFonts w:ascii="Arial" w:hAnsi="Arial" w:hint="cs"/>
          <w:b/>
          <w:bCs/>
          <w:sz w:val="32"/>
          <w:szCs w:val="32"/>
          <w:rtl/>
        </w:rPr>
        <w:t>(</w:t>
      </w:r>
      <w:r w:rsidRPr="00507156">
        <w:rPr>
          <w:rFonts w:ascii="Arial" w:hAnsi="Arial"/>
          <w:b/>
          <w:bCs/>
          <w:sz w:val="32"/>
          <w:szCs w:val="32"/>
          <w:rtl/>
        </w:rPr>
        <w:t>ص</w:t>
      </w:r>
      <w:r w:rsidRPr="00507156">
        <w:rPr>
          <w:rFonts w:ascii="Arial" w:hAnsi="Arial" w:hint="cs"/>
          <w:b/>
          <w:bCs/>
          <w:sz w:val="32"/>
          <w:szCs w:val="32"/>
          <w:rtl/>
        </w:rPr>
        <w:t>َ</w:t>
      </w:r>
      <w:r w:rsidRPr="00507156">
        <w:rPr>
          <w:rFonts w:ascii="Arial" w:hAnsi="Arial"/>
          <w:b/>
          <w:bCs/>
          <w:sz w:val="32"/>
          <w:szCs w:val="32"/>
          <w:rtl/>
        </w:rPr>
        <w:t>لى الله عليه وسلم</w:t>
      </w:r>
      <w:r w:rsidRPr="00507156">
        <w:rPr>
          <w:rFonts w:ascii="Arial" w:hAnsi="Arial" w:hint="cs"/>
          <w:b/>
          <w:bCs/>
          <w:sz w:val="32"/>
          <w:szCs w:val="32"/>
          <w:rtl/>
        </w:rPr>
        <w:t>)</w:t>
      </w:r>
      <w:r w:rsidRPr="00507156">
        <w:rPr>
          <w:rFonts w:ascii="Arial" w:hAnsi="Arial"/>
          <w:b/>
          <w:bCs/>
          <w:sz w:val="32"/>
          <w:szCs w:val="32"/>
          <w:rtl/>
        </w:rPr>
        <w:t>، هذا الرجل الذي دعا قائلا: اللَّهُمَّ ارْحَمْنِي وَمُحَمَّدًا وَلَا تَرْحَمْ مَعَنَا أَحَدًا. قال له: "لَقَدْ تَحَجَّرْتَ وَاسِعًا". وعن أم المؤمنين عائشة (رضي الله عنها)، قالت: "مَا خُيِّرَ رَسُولُ اللَّهِ (صَلَّى اللَّهُ عَلَيْهِ وَسَلَّمَ)، بَيْنَ أَمْرَيْنِ أَحَدُهُمَا أَيْسَرُ مِنْ الْآخَرِ إِلَّا اخْتَارَ أَيْسَرَهُمَا مَا لَمْ يَكُنْ إِثْمًا، فَإِنْ كَانَ إِثْمًا كَانَ أَبْعَدَ النَّاسِ مِنْهُ" (متفق عليه).</w:t>
      </w:r>
    </w:p>
    <w:p w:rsidR="00773412" w:rsidRPr="00507156" w:rsidRDefault="00773412" w:rsidP="00773412">
      <w:pPr>
        <w:jc w:val="both"/>
        <w:rPr>
          <w:rFonts w:ascii="Arial" w:hAnsi="Arial"/>
          <w:b/>
          <w:bCs/>
          <w:sz w:val="32"/>
          <w:szCs w:val="32"/>
          <w:rtl/>
        </w:rPr>
      </w:pPr>
      <w:r w:rsidRPr="00507156">
        <w:rPr>
          <w:rFonts w:ascii="Arial" w:hAnsi="Arial"/>
          <w:b/>
          <w:bCs/>
          <w:sz w:val="32"/>
          <w:szCs w:val="32"/>
          <w:rtl/>
        </w:rPr>
        <w:t>بينما الغلو</w:t>
      </w:r>
      <w:r w:rsidRPr="00507156">
        <w:rPr>
          <w:rFonts w:ascii="Arial" w:hAnsi="Arial" w:hint="cs"/>
          <w:b/>
          <w:bCs/>
          <w:sz w:val="32"/>
          <w:szCs w:val="32"/>
          <w:rtl/>
        </w:rPr>
        <w:t xml:space="preserve"> والتشدد</w:t>
      </w:r>
      <w:r w:rsidRPr="00507156">
        <w:rPr>
          <w:rFonts w:ascii="Arial" w:hAnsi="Arial"/>
          <w:b/>
          <w:bCs/>
          <w:sz w:val="32"/>
          <w:szCs w:val="32"/>
          <w:rtl/>
        </w:rPr>
        <w:t>، كان أبعد ما يكون النبي (صلى الله عليه وسلمَ) منه، إذ ينكر</w:t>
      </w:r>
      <w:r w:rsidRPr="00507156">
        <w:rPr>
          <w:rFonts w:ascii="Arial" w:hAnsi="Arial" w:hint="cs"/>
          <w:b/>
          <w:bCs/>
          <w:sz w:val="32"/>
          <w:szCs w:val="32"/>
          <w:rtl/>
        </w:rPr>
        <w:t>ه</w:t>
      </w:r>
      <w:r w:rsidRPr="00507156">
        <w:rPr>
          <w:rFonts w:ascii="Arial" w:hAnsi="Arial"/>
          <w:b/>
          <w:bCs/>
          <w:sz w:val="32"/>
          <w:szCs w:val="32"/>
          <w:rtl/>
        </w:rPr>
        <w:t xml:space="preserve"> ولا يقره، يحذر منه، وينهي عنه، ويحث على التيسير والرفق ويمدحه </w:t>
      </w:r>
      <w:r w:rsidRPr="00507156">
        <w:rPr>
          <w:rFonts w:ascii="Arial" w:hAnsi="Arial" w:hint="cs"/>
          <w:b/>
          <w:bCs/>
          <w:sz w:val="32"/>
          <w:szCs w:val="32"/>
          <w:rtl/>
        </w:rPr>
        <w:t>وأ</w:t>
      </w:r>
      <w:r w:rsidRPr="00507156">
        <w:rPr>
          <w:rFonts w:ascii="Arial" w:hAnsi="Arial"/>
          <w:b/>
          <w:bCs/>
          <w:sz w:val="32"/>
          <w:szCs w:val="32"/>
          <w:rtl/>
        </w:rPr>
        <w:t>هله، إذ يقول: "إِنَّ الرِّفقَ لا يَكُونُ في شيءٍ إِلَّا زَانَهُ، وَلا يُنْزَعُ مِنْ شَيءٍ إِلَّا شَانَهُ" (رواه مسلم).</w:t>
      </w:r>
      <w:r w:rsidRPr="00507156">
        <w:rPr>
          <w:b/>
          <w:bCs/>
          <w:sz w:val="32"/>
          <w:szCs w:val="32"/>
          <w:rtl/>
        </w:rPr>
        <w:t xml:space="preserve"> </w:t>
      </w:r>
    </w:p>
    <w:p w:rsidR="00773412" w:rsidRPr="00507156" w:rsidRDefault="00773412" w:rsidP="00773412">
      <w:pPr>
        <w:jc w:val="both"/>
        <w:rPr>
          <w:rFonts w:ascii="Arial" w:hAnsi="Arial"/>
          <w:b/>
          <w:bCs/>
          <w:sz w:val="32"/>
          <w:szCs w:val="32"/>
          <w:rtl/>
        </w:rPr>
      </w:pPr>
      <w:r w:rsidRPr="00507156">
        <w:rPr>
          <w:rFonts w:ascii="Arial" w:hAnsi="Arial"/>
          <w:b/>
          <w:bCs/>
          <w:sz w:val="32"/>
          <w:szCs w:val="32"/>
          <w:rtl/>
        </w:rPr>
        <w:t>وتدبر معي: عن أَنَس بْنَ مَالِكٍ (رَضِيَ اللَّهُ عَنْهُ)، يَقُولُ: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 (رواه البخاري).</w:t>
      </w:r>
    </w:p>
    <w:p w:rsidR="00773412" w:rsidRPr="00507156" w:rsidRDefault="00773412" w:rsidP="00773412">
      <w:pPr>
        <w:jc w:val="both"/>
        <w:rPr>
          <w:rFonts w:ascii="Arial" w:hAnsi="Arial"/>
          <w:b/>
          <w:bCs/>
          <w:sz w:val="32"/>
          <w:szCs w:val="32"/>
          <w:rtl/>
        </w:rPr>
      </w:pPr>
      <w:r w:rsidRPr="00507156">
        <w:rPr>
          <w:rFonts w:ascii="Arial" w:hAnsi="Arial"/>
          <w:b/>
          <w:bCs/>
          <w:sz w:val="32"/>
          <w:szCs w:val="32"/>
          <w:rtl/>
        </w:rPr>
        <w:t>وعن عُرْوَةُ بْنُ الزُّبَيْرِ</w:t>
      </w:r>
      <w:r w:rsidR="00BA57EE" w:rsidRPr="00507156">
        <w:rPr>
          <w:rFonts w:ascii="Arial" w:hAnsi="Arial"/>
          <w:b/>
          <w:bCs/>
          <w:sz w:val="32"/>
          <w:szCs w:val="32"/>
          <w:rtl/>
        </w:rPr>
        <w:t>(رَضِيَ اللَّهُ عَنْهُ)</w:t>
      </w:r>
      <w:r w:rsidRPr="00507156">
        <w:rPr>
          <w:rFonts w:ascii="Arial" w:hAnsi="Arial"/>
          <w:b/>
          <w:bCs/>
          <w:sz w:val="32"/>
          <w:szCs w:val="32"/>
          <w:rtl/>
        </w:rPr>
        <w:t xml:space="preserve">، أَنَّ </w:t>
      </w:r>
      <w:r w:rsidRPr="00507156">
        <w:rPr>
          <w:rFonts w:ascii="Arial" w:hAnsi="Arial" w:hint="cs"/>
          <w:b/>
          <w:bCs/>
          <w:sz w:val="32"/>
          <w:szCs w:val="32"/>
          <w:rtl/>
        </w:rPr>
        <w:t xml:space="preserve">أم المؤمنين </w:t>
      </w:r>
      <w:r w:rsidR="00BA57EE">
        <w:rPr>
          <w:rFonts w:ascii="Arial" w:hAnsi="Arial"/>
          <w:b/>
          <w:bCs/>
          <w:sz w:val="32"/>
          <w:szCs w:val="32"/>
          <w:rtl/>
        </w:rPr>
        <w:t>عَائِشَةَ</w:t>
      </w:r>
      <w:r w:rsidR="00BA57EE">
        <w:rPr>
          <w:rFonts w:ascii="Arial" w:hAnsi="Arial" w:hint="cs"/>
          <w:b/>
          <w:bCs/>
          <w:sz w:val="32"/>
          <w:szCs w:val="32"/>
          <w:rtl/>
        </w:rPr>
        <w:t xml:space="preserve"> </w:t>
      </w:r>
      <w:r w:rsidR="00BA57EE" w:rsidRPr="00BA57EE">
        <w:rPr>
          <w:rFonts w:ascii="Arial" w:hAnsi="Arial"/>
          <w:b/>
          <w:bCs/>
          <w:sz w:val="32"/>
          <w:szCs w:val="32"/>
          <w:rtl/>
        </w:rPr>
        <w:t>(رَضِيَ اللَّهُ عَنْهُ</w:t>
      </w:r>
      <w:r w:rsidR="00BA57EE">
        <w:rPr>
          <w:rFonts w:ascii="Arial" w:hAnsi="Arial" w:hint="cs"/>
          <w:b/>
          <w:bCs/>
          <w:sz w:val="32"/>
          <w:szCs w:val="32"/>
          <w:rtl/>
        </w:rPr>
        <w:t>ا</w:t>
      </w:r>
      <w:r w:rsidR="00BA57EE" w:rsidRPr="00BA57EE">
        <w:rPr>
          <w:rFonts w:ascii="Arial" w:hAnsi="Arial"/>
          <w:b/>
          <w:bCs/>
          <w:sz w:val="32"/>
          <w:szCs w:val="32"/>
          <w:rtl/>
        </w:rPr>
        <w:t>)</w:t>
      </w:r>
      <w:r w:rsidRPr="00507156">
        <w:rPr>
          <w:rFonts w:ascii="Arial" w:hAnsi="Arial"/>
          <w:b/>
          <w:bCs/>
          <w:sz w:val="32"/>
          <w:szCs w:val="32"/>
          <w:rtl/>
        </w:rPr>
        <w:t xml:space="preserve">زَوْجَ النَّبِيِّ (صَلَّى اللَّهُ عَلَيْهِ وَسَلَّمَ)، أَخْبَرَتْهُ أَنَّ الْحَوْلَاءَ بِنْتَ تُوَيْتِ بْنِ حَبِيبِ بْنِ أَسَدِ بْنِ عَبْدِ الْعُزَّى، مَرَّتْ بِهَا، وَعِنْدَهَا رَسُولُ اللَّهِ (صَلَّى اللَّهُ عَلَيْهِ وَسَلَّمَ)، فَقُلْتُ هَذِهِ الْحَوْلَاءُ بِنْتُ تُوَيْتٍ، وَزَعَمُوا أَنَّهَا لَا تَنَامُ اللَّيْلَ، فَقَالَ رَسُولُ اللَّهِ (صَلَّى اللَّهُ عَلَيْهِ وَسَلَّمَ) "لَا تَنَامُ اللَّيْلَ خُذُوا مِنْ الْعَمَلِ مَا تُطِيقُونَ، </w:t>
      </w:r>
      <w:proofErr w:type="spellStart"/>
      <w:r w:rsidRPr="00507156">
        <w:rPr>
          <w:rFonts w:ascii="Arial" w:hAnsi="Arial"/>
          <w:b/>
          <w:bCs/>
          <w:sz w:val="32"/>
          <w:szCs w:val="32"/>
          <w:rtl/>
        </w:rPr>
        <w:t>فَوَاللَّهِ</w:t>
      </w:r>
      <w:proofErr w:type="spellEnd"/>
      <w:r w:rsidRPr="00507156">
        <w:rPr>
          <w:rFonts w:ascii="Arial" w:hAnsi="Arial"/>
          <w:b/>
          <w:bCs/>
          <w:sz w:val="32"/>
          <w:szCs w:val="32"/>
          <w:rtl/>
        </w:rPr>
        <w:t xml:space="preserve"> لَا يَسْأَمُ اللَّهُ حَتَّى تَسْأَمُوا" (رواه مسلم). </w:t>
      </w:r>
    </w:p>
    <w:p w:rsidR="00773412" w:rsidRPr="00507156" w:rsidRDefault="00773412" w:rsidP="00773412">
      <w:pPr>
        <w:jc w:val="both"/>
        <w:rPr>
          <w:rFonts w:ascii="Arial" w:hAnsi="Arial"/>
          <w:b/>
          <w:bCs/>
          <w:sz w:val="32"/>
          <w:szCs w:val="32"/>
          <w:rtl/>
        </w:rPr>
      </w:pPr>
      <w:r w:rsidRPr="00507156">
        <w:rPr>
          <w:rFonts w:ascii="Arial" w:hAnsi="Arial"/>
          <w:b/>
          <w:bCs/>
          <w:sz w:val="32"/>
          <w:szCs w:val="32"/>
          <w:rtl/>
        </w:rPr>
        <w:t xml:space="preserve">ولما رأى حبلاً ممدودًا بين ساريتين، قَالَ: </w:t>
      </w:r>
      <w:r w:rsidRPr="00507156">
        <w:rPr>
          <w:rFonts w:ascii="Arial" w:hAnsi="Arial" w:hint="cs"/>
          <w:b/>
          <w:bCs/>
          <w:sz w:val="32"/>
          <w:szCs w:val="32"/>
          <w:rtl/>
        </w:rPr>
        <w:t>"</w:t>
      </w:r>
      <w:r w:rsidRPr="00507156">
        <w:rPr>
          <w:rFonts w:ascii="Arial" w:hAnsi="Arial"/>
          <w:b/>
          <w:bCs/>
          <w:sz w:val="32"/>
          <w:szCs w:val="32"/>
          <w:rtl/>
        </w:rPr>
        <w:t>مَا هَذَا؟</w:t>
      </w:r>
      <w:r w:rsidRPr="00507156">
        <w:rPr>
          <w:rFonts w:ascii="Arial" w:hAnsi="Arial" w:hint="cs"/>
          <w:b/>
          <w:bCs/>
          <w:sz w:val="32"/>
          <w:szCs w:val="32"/>
          <w:rtl/>
        </w:rPr>
        <w:t>"</w:t>
      </w:r>
      <w:r w:rsidRPr="00507156">
        <w:rPr>
          <w:rFonts w:ascii="Arial" w:hAnsi="Arial"/>
          <w:b/>
          <w:bCs/>
          <w:sz w:val="32"/>
          <w:szCs w:val="32"/>
          <w:rtl/>
        </w:rPr>
        <w:t>، قَالُوا: لِزَيْنَبَ، تُصلِّي، فَإِذَا كَسِلَتْ أَوْ فتَرَتْ أَمْسَكَتْ بِهِ</w:t>
      </w:r>
      <w:r w:rsidRPr="00507156">
        <w:rPr>
          <w:rFonts w:ascii="Arial" w:hAnsi="Arial" w:hint="cs"/>
          <w:b/>
          <w:bCs/>
          <w:sz w:val="32"/>
          <w:szCs w:val="32"/>
          <w:rtl/>
        </w:rPr>
        <w:t>.</w:t>
      </w:r>
      <w:r w:rsidRPr="00507156">
        <w:rPr>
          <w:rFonts w:ascii="Arial" w:hAnsi="Arial"/>
          <w:b/>
          <w:bCs/>
          <w:sz w:val="32"/>
          <w:szCs w:val="32"/>
          <w:rtl/>
        </w:rPr>
        <w:t xml:space="preserve"> فأمر (صَلى الله عليه وسلم) بإزالته</w:t>
      </w:r>
      <w:r w:rsidRPr="00507156">
        <w:rPr>
          <w:rFonts w:ascii="Arial" w:hAnsi="Arial" w:hint="cs"/>
          <w:b/>
          <w:bCs/>
          <w:sz w:val="32"/>
          <w:szCs w:val="32"/>
          <w:rtl/>
        </w:rPr>
        <w:t>.</w:t>
      </w:r>
      <w:r w:rsidRPr="00507156">
        <w:rPr>
          <w:rFonts w:ascii="Arial" w:hAnsi="Arial"/>
          <w:b/>
          <w:bCs/>
          <w:sz w:val="32"/>
          <w:szCs w:val="32"/>
          <w:rtl/>
        </w:rPr>
        <w:t xml:space="preserve"> وقال: </w:t>
      </w:r>
      <w:r w:rsidRPr="00507156">
        <w:rPr>
          <w:rFonts w:ascii="Arial" w:hAnsi="Arial" w:hint="cs"/>
          <w:b/>
          <w:bCs/>
          <w:sz w:val="32"/>
          <w:szCs w:val="32"/>
          <w:rtl/>
        </w:rPr>
        <w:t>"</w:t>
      </w:r>
      <w:r w:rsidRPr="00507156">
        <w:rPr>
          <w:rFonts w:ascii="Arial" w:hAnsi="Arial"/>
          <w:b/>
          <w:bCs/>
          <w:sz w:val="32"/>
          <w:szCs w:val="32"/>
          <w:rtl/>
        </w:rPr>
        <w:t>حُلُّوه</w:t>
      </w:r>
      <w:r w:rsidRPr="00507156">
        <w:rPr>
          <w:rFonts w:ascii="Arial" w:hAnsi="Arial" w:hint="cs"/>
          <w:b/>
          <w:bCs/>
          <w:sz w:val="32"/>
          <w:szCs w:val="32"/>
          <w:rtl/>
        </w:rPr>
        <w:t>"</w:t>
      </w:r>
      <w:r w:rsidRPr="00507156">
        <w:rPr>
          <w:rFonts w:ascii="Arial" w:hAnsi="Arial"/>
          <w:b/>
          <w:bCs/>
          <w:sz w:val="32"/>
          <w:szCs w:val="32"/>
          <w:rtl/>
        </w:rPr>
        <w:t xml:space="preserve"> ثُمَّ قَالَ: </w:t>
      </w:r>
      <w:r w:rsidRPr="00507156">
        <w:rPr>
          <w:rFonts w:ascii="Arial" w:hAnsi="Arial" w:hint="cs"/>
          <w:b/>
          <w:bCs/>
          <w:sz w:val="32"/>
          <w:szCs w:val="32"/>
          <w:rtl/>
        </w:rPr>
        <w:t>"</w:t>
      </w:r>
      <w:r w:rsidRPr="00507156">
        <w:rPr>
          <w:rFonts w:ascii="Arial" w:hAnsi="Arial"/>
          <w:b/>
          <w:bCs/>
          <w:sz w:val="32"/>
          <w:szCs w:val="32"/>
          <w:rtl/>
        </w:rPr>
        <w:t>لِيُصَلِّ أَحَدُكُمْ نَشَاطَهُ، فَإِذَا كَسِلَ أَوْ فَتَرَ فَلْيَقْعُدْ</w:t>
      </w:r>
      <w:r w:rsidRPr="00507156">
        <w:rPr>
          <w:rFonts w:ascii="Arial" w:hAnsi="Arial" w:hint="cs"/>
          <w:b/>
          <w:bCs/>
          <w:sz w:val="32"/>
          <w:szCs w:val="32"/>
          <w:rtl/>
        </w:rPr>
        <w:t>"</w:t>
      </w:r>
      <w:r w:rsidRPr="00507156">
        <w:rPr>
          <w:rFonts w:ascii="Arial" w:hAnsi="Arial"/>
          <w:b/>
          <w:bCs/>
          <w:sz w:val="32"/>
          <w:szCs w:val="32"/>
          <w:rtl/>
        </w:rPr>
        <w:t>(متفق عليه).</w:t>
      </w:r>
    </w:p>
    <w:p w:rsidR="00773412" w:rsidRPr="00507156" w:rsidRDefault="00773412" w:rsidP="00773412">
      <w:pPr>
        <w:jc w:val="both"/>
        <w:rPr>
          <w:rFonts w:ascii="Arial" w:hAnsi="Arial"/>
          <w:b/>
          <w:bCs/>
          <w:sz w:val="32"/>
          <w:szCs w:val="32"/>
          <w:rtl/>
        </w:rPr>
      </w:pPr>
      <w:r w:rsidRPr="00507156">
        <w:rPr>
          <w:rFonts w:ascii="Arial" w:hAnsi="Arial"/>
          <w:b/>
          <w:bCs/>
          <w:sz w:val="32"/>
          <w:szCs w:val="32"/>
          <w:rtl/>
        </w:rPr>
        <w:t>وعَنْ أَنَسٍ قَالَ: "رَأَى النَّبِيُّ (صَلى الله عليه وسلم) رَجُلًا يُهَادَى بَيْنَ رَجُلَيْنِ فَقَالَ: مَا هَذَا؟ قَالُوا: نَذَرَ أَنْ يَمْشِيَ إِلَى بَيْتِ اللهِ قَالَ: "إِنَّ اللهَ ‌غَنِيٌّ ‌عَنْ ‌تَعْذِيبِ هَذَا نَفْسَهُ، مُرْهُ فَلْيَرْكَبْ" (رواه النسائي).</w:t>
      </w:r>
    </w:p>
    <w:p w:rsidR="00773412" w:rsidRPr="00507156" w:rsidRDefault="00773412" w:rsidP="000C5B8E">
      <w:pPr>
        <w:jc w:val="both"/>
        <w:rPr>
          <w:rFonts w:ascii="Arial" w:hAnsi="Arial"/>
          <w:b/>
          <w:bCs/>
          <w:sz w:val="32"/>
          <w:szCs w:val="32"/>
          <w:rtl/>
        </w:rPr>
      </w:pPr>
      <w:r w:rsidRPr="00507156">
        <w:rPr>
          <w:rFonts w:ascii="Arial" w:hAnsi="Arial" w:hint="cs"/>
          <w:b/>
          <w:bCs/>
          <w:sz w:val="32"/>
          <w:szCs w:val="32"/>
          <w:rtl/>
        </w:rPr>
        <w:lastRenderedPageBreak/>
        <w:t xml:space="preserve">إن </w:t>
      </w:r>
      <w:r w:rsidRPr="00507156">
        <w:rPr>
          <w:rFonts w:asciiTheme="minorHAnsi" w:eastAsiaTheme="minorHAnsi" w:hAnsiTheme="minorHAnsi"/>
          <w:b/>
          <w:bCs/>
          <w:sz w:val="32"/>
          <w:szCs w:val="32"/>
          <w:rtl/>
        </w:rPr>
        <w:t>في الغلو جَوْر على حقوق أخرى يجب أن تراعي وواجبات يجب أن تؤدى، وما أصدق ما قاله الحكماء: ما رأيت إسرافاً إلا وبجانبه حق مضيع.</w:t>
      </w:r>
      <w:r w:rsidRPr="00507156">
        <w:rPr>
          <w:rFonts w:asciiTheme="minorHAnsi" w:eastAsiaTheme="minorHAnsi" w:hAnsiTheme="minorHAnsi" w:hint="cs"/>
          <w:b/>
          <w:bCs/>
          <w:sz w:val="32"/>
          <w:szCs w:val="32"/>
          <w:rtl/>
        </w:rPr>
        <w:t xml:space="preserve"> </w:t>
      </w:r>
    </w:p>
    <w:p w:rsidR="00773412" w:rsidRPr="00507156" w:rsidRDefault="00773412" w:rsidP="00BA57EE">
      <w:pPr>
        <w:suppressAutoHyphens w:val="0"/>
        <w:autoSpaceDN/>
        <w:jc w:val="both"/>
        <w:textAlignment w:val="auto"/>
        <w:rPr>
          <w:rFonts w:asciiTheme="minorHAnsi" w:eastAsiaTheme="minorHAnsi" w:hAnsiTheme="minorHAnsi"/>
          <w:b/>
          <w:bCs/>
          <w:sz w:val="32"/>
          <w:szCs w:val="32"/>
          <w:rtl/>
        </w:rPr>
      </w:pPr>
      <w:r w:rsidRPr="00507156">
        <w:rPr>
          <w:rFonts w:asciiTheme="minorHAnsi" w:eastAsiaTheme="minorHAnsi" w:hAnsiTheme="minorHAnsi" w:hint="cs"/>
          <w:b/>
          <w:bCs/>
          <w:sz w:val="32"/>
          <w:szCs w:val="32"/>
          <w:rtl/>
        </w:rPr>
        <w:t>و</w:t>
      </w:r>
      <w:r w:rsidRPr="00507156">
        <w:rPr>
          <w:rFonts w:asciiTheme="minorHAnsi" w:eastAsiaTheme="minorHAnsi" w:hAnsiTheme="minorHAnsi"/>
          <w:b/>
          <w:bCs/>
          <w:sz w:val="32"/>
          <w:szCs w:val="32"/>
          <w:rtl/>
        </w:rPr>
        <w:t>الغلو</w:t>
      </w:r>
      <w:r w:rsidRPr="00507156">
        <w:rPr>
          <w:rFonts w:asciiTheme="minorHAnsi" w:eastAsiaTheme="minorHAnsi" w:hAnsiTheme="minorHAnsi" w:hint="cs"/>
          <w:b/>
          <w:bCs/>
          <w:sz w:val="32"/>
          <w:szCs w:val="32"/>
          <w:rtl/>
        </w:rPr>
        <w:t xml:space="preserve"> بصوره ومضمونه يجعل النفوس في نفور</w:t>
      </w:r>
      <w:r w:rsidR="00BA57EE">
        <w:rPr>
          <w:rFonts w:asciiTheme="minorHAnsi" w:eastAsiaTheme="minorHAnsi" w:hAnsiTheme="minorHAnsi" w:hint="cs"/>
          <w:b/>
          <w:bCs/>
          <w:sz w:val="32"/>
          <w:szCs w:val="32"/>
          <w:rtl/>
        </w:rPr>
        <w:t xml:space="preserve"> من العبادة</w:t>
      </w:r>
      <w:r w:rsidRPr="00507156">
        <w:rPr>
          <w:rFonts w:asciiTheme="minorHAnsi" w:eastAsiaTheme="minorHAnsi" w:hAnsiTheme="minorHAnsi" w:hint="cs"/>
          <w:b/>
          <w:bCs/>
          <w:sz w:val="32"/>
          <w:szCs w:val="32"/>
          <w:rtl/>
        </w:rPr>
        <w:t xml:space="preserve">؛ </w:t>
      </w:r>
      <w:r w:rsidR="00BA57EE">
        <w:rPr>
          <w:rFonts w:asciiTheme="minorHAnsi" w:eastAsiaTheme="minorHAnsi" w:hAnsiTheme="minorHAnsi" w:hint="cs"/>
          <w:b/>
          <w:bCs/>
          <w:sz w:val="32"/>
          <w:szCs w:val="32"/>
          <w:rtl/>
        </w:rPr>
        <w:t>ومن ذلك ترى أن</w:t>
      </w:r>
      <w:r w:rsidRPr="00507156">
        <w:rPr>
          <w:rFonts w:asciiTheme="minorHAnsi" w:eastAsiaTheme="minorHAnsi" w:hAnsiTheme="minorHAnsi" w:hint="cs"/>
          <w:b/>
          <w:bCs/>
          <w:sz w:val="32"/>
          <w:szCs w:val="32"/>
          <w:rtl/>
        </w:rPr>
        <w:t xml:space="preserve"> النبي </w:t>
      </w:r>
      <w:r w:rsidRPr="00507156">
        <w:rPr>
          <w:rFonts w:asciiTheme="minorHAnsi" w:eastAsiaTheme="minorHAnsi" w:hAnsiTheme="minorHAnsi"/>
          <w:b/>
          <w:bCs/>
          <w:sz w:val="32"/>
          <w:szCs w:val="32"/>
          <w:rtl/>
        </w:rPr>
        <w:t>(صلى الله عليه وسلمَ)</w:t>
      </w:r>
      <w:r w:rsidRPr="00507156">
        <w:rPr>
          <w:rFonts w:asciiTheme="minorHAnsi" w:eastAsiaTheme="minorHAnsi" w:hAnsiTheme="minorHAnsi" w:hint="cs"/>
          <w:b/>
          <w:bCs/>
          <w:sz w:val="32"/>
          <w:szCs w:val="32"/>
          <w:rtl/>
        </w:rPr>
        <w:t xml:space="preserve"> </w:t>
      </w:r>
      <w:r w:rsidRPr="00507156">
        <w:rPr>
          <w:rFonts w:asciiTheme="minorHAnsi" w:eastAsiaTheme="minorHAnsi" w:hAnsiTheme="minorHAnsi"/>
          <w:b/>
          <w:bCs/>
          <w:sz w:val="32"/>
          <w:szCs w:val="32"/>
          <w:rtl/>
        </w:rPr>
        <w:t>لما بَعَث</w:t>
      </w:r>
      <w:r w:rsidRPr="00507156">
        <w:rPr>
          <w:rFonts w:asciiTheme="minorHAnsi" w:eastAsiaTheme="minorHAnsi" w:hAnsiTheme="minorHAnsi" w:hint="cs"/>
          <w:b/>
          <w:bCs/>
          <w:sz w:val="32"/>
          <w:szCs w:val="32"/>
          <w:rtl/>
        </w:rPr>
        <w:t xml:space="preserve"> </w:t>
      </w:r>
      <w:r w:rsidRPr="00507156">
        <w:rPr>
          <w:rFonts w:asciiTheme="minorHAnsi" w:eastAsiaTheme="minorHAnsi" w:hAnsiTheme="minorHAnsi"/>
          <w:b/>
          <w:bCs/>
          <w:sz w:val="32"/>
          <w:szCs w:val="32"/>
          <w:rtl/>
        </w:rPr>
        <w:t>معاذاً وأبا موسى</w:t>
      </w:r>
      <w:r w:rsidRPr="00507156">
        <w:rPr>
          <w:rFonts w:asciiTheme="minorHAnsi" w:eastAsiaTheme="minorHAnsi" w:hAnsiTheme="minorHAnsi" w:hint="cs"/>
          <w:b/>
          <w:bCs/>
          <w:sz w:val="32"/>
          <w:szCs w:val="32"/>
          <w:rtl/>
        </w:rPr>
        <w:t xml:space="preserve"> (رضي الله عنهما)</w:t>
      </w:r>
      <w:r w:rsidRPr="00507156">
        <w:rPr>
          <w:rFonts w:asciiTheme="minorHAnsi" w:eastAsiaTheme="minorHAnsi" w:hAnsiTheme="minorHAnsi"/>
          <w:b/>
          <w:bCs/>
          <w:sz w:val="32"/>
          <w:szCs w:val="32"/>
          <w:rtl/>
        </w:rPr>
        <w:t xml:space="preserve"> إلى اليمن أوصاهما بقوله: "يسِّرا و لا تعسِّرا وبشِّرا ولا تنفرا</w:t>
      </w:r>
      <w:r w:rsidRPr="00507156">
        <w:rPr>
          <w:rFonts w:asciiTheme="minorHAnsi" w:eastAsiaTheme="minorHAnsi" w:hAnsiTheme="minorHAnsi" w:hint="cs"/>
          <w:b/>
          <w:bCs/>
          <w:sz w:val="32"/>
          <w:szCs w:val="32"/>
          <w:rtl/>
        </w:rPr>
        <w:t xml:space="preserve">". ومنه أيضا </w:t>
      </w:r>
      <w:r w:rsidRPr="00507156">
        <w:rPr>
          <w:rFonts w:asciiTheme="minorHAnsi" w:eastAsiaTheme="minorHAnsi" w:hAnsiTheme="minorHAnsi"/>
          <w:b/>
          <w:bCs/>
          <w:sz w:val="32"/>
          <w:szCs w:val="32"/>
          <w:rtl/>
        </w:rPr>
        <w:t>قول</w:t>
      </w:r>
      <w:r w:rsidRPr="00507156">
        <w:rPr>
          <w:rFonts w:asciiTheme="minorHAnsi" w:eastAsiaTheme="minorHAnsi" w:hAnsiTheme="minorHAnsi" w:hint="cs"/>
          <w:b/>
          <w:bCs/>
          <w:sz w:val="32"/>
          <w:szCs w:val="32"/>
          <w:rtl/>
        </w:rPr>
        <w:t>ه</w:t>
      </w:r>
      <w:r w:rsidRPr="00507156">
        <w:rPr>
          <w:rFonts w:asciiTheme="minorHAnsi" w:eastAsiaTheme="minorHAnsi" w:hAnsiTheme="minorHAnsi"/>
          <w:b/>
          <w:bCs/>
          <w:sz w:val="32"/>
          <w:szCs w:val="32"/>
          <w:rtl/>
        </w:rPr>
        <w:t xml:space="preserve"> صلى الله عليه وسلمَ: " يا أَيُّهَا النَّاسُ، إنَّ مِنكُم مُنَفِّرِينَ، فمَن أَمَّ النَّاسَ فَلْيَتَجَوَّزْ، فإنَّ خَلْفَهُ الضَّعِيفَ والكَبِيرَ وذَا الحَاجَةِ". و</w:t>
      </w:r>
      <w:r w:rsidRPr="00507156">
        <w:rPr>
          <w:rFonts w:asciiTheme="minorHAnsi" w:eastAsiaTheme="minorHAnsi" w:hAnsiTheme="minorHAnsi" w:hint="cs"/>
          <w:b/>
          <w:bCs/>
          <w:sz w:val="32"/>
          <w:szCs w:val="32"/>
          <w:rtl/>
        </w:rPr>
        <w:t>في مقابل ذلك ترى قول</w:t>
      </w:r>
      <w:r w:rsidRPr="00507156">
        <w:rPr>
          <w:rFonts w:asciiTheme="minorHAnsi" w:eastAsiaTheme="minorHAnsi" w:hAnsiTheme="minorHAnsi"/>
          <w:b/>
          <w:bCs/>
          <w:sz w:val="32"/>
          <w:szCs w:val="32"/>
          <w:rtl/>
        </w:rPr>
        <w:t xml:space="preserve"> الحسن البصري</w:t>
      </w:r>
      <w:r w:rsidR="00BA57EE">
        <w:rPr>
          <w:rFonts w:asciiTheme="minorHAnsi" w:eastAsiaTheme="minorHAnsi" w:hAnsiTheme="minorHAnsi" w:hint="cs"/>
          <w:b/>
          <w:bCs/>
          <w:sz w:val="32"/>
          <w:szCs w:val="32"/>
          <w:rtl/>
        </w:rPr>
        <w:t>(رضي الله عنه)</w:t>
      </w:r>
      <w:r w:rsidRPr="00507156">
        <w:rPr>
          <w:rFonts w:asciiTheme="minorHAnsi" w:eastAsiaTheme="minorHAnsi" w:hAnsiTheme="minorHAnsi"/>
          <w:b/>
          <w:bCs/>
          <w:sz w:val="32"/>
          <w:szCs w:val="32"/>
          <w:rtl/>
        </w:rPr>
        <w:t>:</w:t>
      </w:r>
      <w:r w:rsidRPr="00507156">
        <w:rPr>
          <w:rFonts w:asciiTheme="minorHAnsi" w:eastAsiaTheme="minorHAnsi" w:hAnsiTheme="minorHAnsi" w:hint="cs"/>
          <w:b/>
          <w:bCs/>
          <w:sz w:val="32"/>
          <w:szCs w:val="32"/>
          <w:rtl/>
        </w:rPr>
        <w:t xml:space="preserve"> "</w:t>
      </w:r>
      <w:r w:rsidRPr="00507156">
        <w:rPr>
          <w:rFonts w:asciiTheme="minorHAnsi" w:eastAsiaTheme="minorHAnsi" w:hAnsiTheme="minorHAnsi"/>
          <w:b/>
          <w:bCs/>
          <w:sz w:val="32"/>
          <w:szCs w:val="32"/>
          <w:rtl/>
        </w:rPr>
        <w:t>والذي نفسي بيده، لئن شئتم لأقسمن لكم أن أحب عباد الله إلى الله</w:t>
      </w:r>
      <w:r w:rsidRPr="00507156">
        <w:rPr>
          <w:rFonts w:asciiTheme="minorHAnsi" w:eastAsiaTheme="minorHAnsi" w:hAnsiTheme="minorHAnsi" w:hint="cs"/>
          <w:b/>
          <w:bCs/>
          <w:sz w:val="32"/>
          <w:szCs w:val="32"/>
          <w:rtl/>
        </w:rPr>
        <w:t>:</w:t>
      </w:r>
      <w:r w:rsidRPr="00507156">
        <w:rPr>
          <w:rFonts w:asciiTheme="minorHAnsi" w:eastAsiaTheme="minorHAnsi" w:hAnsiTheme="minorHAnsi"/>
          <w:b/>
          <w:bCs/>
          <w:sz w:val="32"/>
          <w:szCs w:val="32"/>
          <w:rtl/>
        </w:rPr>
        <w:t xml:space="preserve"> الذين يحببون الله إلى</w:t>
      </w:r>
      <w:r w:rsidRPr="00507156">
        <w:rPr>
          <w:rFonts w:asciiTheme="minorHAnsi" w:eastAsiaTheme="minorHAnsi" w:hAnsiTheme="minorHAnsi" w:hint="cs"/>
          <w:b/>
          <w:bCs/>
          <w:sz w:val="32"/>
          <w:szCs w:val="32"/>
          <w:rtl/>
        </w:rPr>
        <w:t xml:space="preserve"> </w:t>
      </w:r>
      <w:r w:rsidRPr="00507156">
        <w:rPr>
          <w:rFonts w:asciiTheme="minorHAnsi" w:eastAsiaTheme="minorHAnsi" w:hAnsiTheme="minorHAnsi"/>
          <w:b/>
          <w:bCs/>
          <w:sz w:val="32"/>
          <w:szCs w:val="32"/>
          <w:rtl/>
        </w:rPr>
        <w:t>عباده</w:t>
      </w:r>
      <w:r w:rsidRPr="00507156">
        <w:rPr>
          <w:rFonts w:asciiTheme="minorHAnsi" w:eastAsiaTheme="minorHAnsi" w:hAnsiTheme="minorHAnsi" w:hint="cs"/>
          <w:b/>
          <w:bCs/>
          <w:sz w:val="32"/>
          <w:szCs w:val="32"/>
          <w:rtl/>
        </w:rPr>
        <w:t>،</w:t>
      </w:r>
      <w:r w:rsidRPr="00507156">
        <w:rPr>
          <w:rFonts w:asciiTheme="minorHAnsi" w:eastAsiaTheme="minorHAnsi" w:hAnsiTheme="minorHAnsi"/>
          <w:b/>
          <w:bCs/>
          <w:sz w:val="32"/>
          <w:szCs w:val="32"/>
          <w:rtl/>
        </w:rPr>
        <w:t xml:space="preserve"> ‌ويحببون ‌عباد ‌الله ‌إلى ‌الله</w:t>
      </w:r>
      <w:r w:rsidRPr="00507156">
        <w:rPr>
          <w:rFonts w:asciiTheme="minorHAnsi" w:eastAsiaTheme="minorHAnsi" w:hAnsiTheme="minorHAnsi" w:hint="cs"/>
          <w:b/>
          <w:bCs/>
          <w:sz w:val="32"/>
          <w:szCs w:val="32"/>
          <w:rtl/>
        </w:rPr>
        <w:t>".</w:t>
      </w:r>
    </w:p>
    <w:p w:rsidR="005B589A" w:rsidRDefault="000C5B8E" w:rsidP="00BA57EE">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و</w:t>
      </w:r>
      <w:r w:rsidR="00773412" w:rsidRPr="00507156">
        <w:rPr>
          <w:rFonts w:asciiTheme="minorHAnsi" w:eastAsiaTheme="minorHAnsi" w:hAnsiTheme="minorHAnsi" w:hint="cs"/>
          <w:b/>
          <w:bCs/>
          <w:sz w:val="32"/>
          <w:szCs w:val="32"/>
          <w:rtl/>
        </w:rPr>
        <w:t>الغلو طريق التطرف</w:t>
      </w:r>
      <w:r w:rsidR="00327665">
        <w:rPr>
          <w:rFonts w:asciiTheme="minorHAnsi" w:eastAsiaTheme="minorHAnsi" w:hAnsiTheme="minorHAnsi" w:hint="cs"/>
          <w:b/>
          <w:bCs/>
          <w:sz w:val="32"/>
          <w:szCs w:val="32"/>
          <w:rtl/>
        </w:rPr>
        <w:t>،</w:t>
      </w:r>
      <w:r w:rsidR="00773412" w:rsidRPr="00507156">
        <w:rPr>
          <w:rFonts w:asciiTheme="minorHAnsi" w:eastAsiaTheme="minorHAnsi" w:hAnsiTheme="minorHAnsi" w:hint="cs"/>
          <w:b/>
          <w:bCs/>
          <w:sz w:val="32"/>
          <w:szCs w:val="32"/>
          <w:rtl/>
        </w:rPr>
        <w:t xml:space="preserve"> </w:t>
      </w:r>
      <w:r w:rsidR="00327665">
        <w:rPr>
          <w:rFonts w:asciiTheme="minorHAnsi" w:eastAsiaTheme="minorHAnsi" w:hAnsiTheme="minorHAnsi" w:hint="cs"/>
          <w:b/>
          <w:bCs/>
          <w:sz w:val="32"/>
          <w:szCs w:val="32"/>
          <w:rtl/>
        </w:rPr>
        <w:t xml:space="preserve">طريق هلاك، </w:t>
      </w:r>
      <w:r w:rsidR="00BA57EE">
        <w:rPr>
          <w:rFonts w:asciiTheme="minorHAnsi" w:eastAsiaTheme="minorHAnsi" w:hAnsiTheme="minorHAnsi" w:hint="cs"/>
          <w:b/>
          <w:bCs/>
          <w:sz w:val="32"/>
          <w:szCs w:val="32"/>
          <w:rtl/>
        </w:rPr>
        <w:t>ولذلك</w:t>
      </w:r>
      <w:r w:rsidR="00773412" w:rsidRPr="00507156">
        <w:rPr>
          <w:rFonts w:asciiTheme="minorHAnsi" w:eastAsiaTheme="minorHAnsi" w:hAnsiTheme="minorHAnsi"/>
          <w:b/>
          <w:bCs/>
          <w:sz w:val="32"/>
          <w:szCs w:val="32"/>
          <w:rtl/>
        </w:rPr>
        <w:t xml:space="preserve"> نهى النبي (صلى الله عليه وسلمَ) عن الغلو في الدين، لما تصل به حقيقته، من الخروج عن حد الاعتدال، لما يكمن في بواطنه من مجاوزة الحد المشروع إلى التكلف والغلو الغير مشروع، لما يغيب عن جوانبه من معاني الرحمة والتيسير، لما </w:t>
      </w:r>
      <w:proofErr w:type="spellStart"/>
      <w:r w:rsidR="00773412" w:rsidRPr="00507156">
        <w:rPr>
          <w:rFonts w:asciiTheme="minorHAnsi" w:eastAsiaTheme="minorHAnsi" w:hAnsiTheme="minorHAnsi"/>
          <w:b/>
          <w:bCs/>
          <w:sz w:val="32"/>
          <w:szCs w:val="32"/>
          <w:rtl/>
        </w:rPr>
        <w:t>يحويه</w:t>
      </w:r>
      <w:proofErr w:type="spellEnd"/>
      <w:r w:rsidR="00773412" w:rsidRPr="00507156">
        <w:rPr>
          <w:rFonts w:asciiTheme="minorHAnsi" w:eastAsiaTheme="minorHAnsi" w:hAnsiTheme="minorHAnsi"/>
          <w:b/>
          <w:bCs/>
          <w:sz w:val="32"/>
          <w:szCs w:val="32"/>
          <w:rtl/>
        </w:rPr>
        <w:t xml:space="preserve"> من معاني التشدد؛ ولا شك أن ا</w:t>
      </w:r>
      <w:r>
        <w:rPr>
          <w:rFonts w:asciiTheme="minorHAnsi" w:eastAsiaTheme="minorHAnsi" w:hAnsiTheme="minorHAnsi"/>
          <w:b/>
          <w:bCs/>
          <w:sz w:val="32"/>
          <w:szCs w:val="32"/>
          <w:rtl/>
        </w:rPr>
        <w:t>لتشدد هو أول طريق التطرف</w:t>
      </w:r>
      <w:r>
        <w:rPr>
          <w:rFonts w:asciiTheme="minorHAnsi" w:eastAsiaTheme="minorHAnsi" w:hAnsiTheme="minorHAnsi" w:hint="cs"/>
          <w:b/>
          <w:bCs/>
          <w:sz w:val="32"/>
          <w:szCs w:val="32"/>
          <w:rtl/>
        </w:rPr>
        <w:t xml:space="preserve"> الذي </w:t>
      </w:r>
      <w:r w:rsidR="00773412" w:rsidRPr="00507156">
        <w:rPr>
          <w:rFonts w:asciiTheme="minorHAnsi" w:eastAsiaTheme="minorHAnsi" w:hAnsiTheme="minorHAnsi"/>
          <w:b/>
          <w:bCs/>
          <w:sz w:val="32"/>
          <w:szCs w:val="32"/>
          <w:rtl/>
        </w:rPr>
        <w:t xml:space="preserve">يبدأ بنظرة العبد إلى نفسه بالكبر والعجب في العبادة وأنه هو على الطريق المستقيم دون غيره، وأن عبادته في لباس التشدد هي الطريق الصحيح دون غيره، كقول إبليس عن آدم (عليه السلام): (أَنَا خَيْرٌ مِنْهُ) (الأعراف : 12)، مما يصل بالعبد إلى احتقار الناس واستصغارهم </w:t>
      </w:r>
      <w:r w:rsidR="001D1547">
        <w:rPr>
          <w:rFonts w:asciiTheme="minorHAnsi" w:eastAsiaTheme="minorHAnsi" w:hAnsiTheme="minorHAnsi" w:hint="cs"/>
          <w:b/>
          <w:bCs/>
          <w:sz w:val="32"/>
          <w:szCs w:val="32"/>
          <w:rtl/>
        </w:rPr>
        <w:t xml:space="preserve">والتطاول عليهم، </w:t>
      </w:r>
      <w:r w:rsidR="00773412" w:rsidRPr="00507156">
        <w:rPr>
          <w:rFonts w:asciiTheme="minorHAnsi" w:eastAsiaTheme="minorHAnsi" w:hAnsiTheme="minorHAnsi"/>
          <w:b/>
          <w:bCs/>
          <w:sz w:val="32"/>
          <w:szCs w:val="32"/>
          <w:rtl/>
        </w:rPr>
        <w:t>والتعامل معهم بالغلظة</w:t>
      </w:r>
      <w:r w:rsidR="005B589A">
        <w:rPr>
          <w:rFonts w:asciiTheme="minorHAnsi" w:eastAsiaTheme="minorHAnsi" w:hAnsiTheme="minorHAnsi" w:hint="cs"/>
          <w:b/>
          <w:bCs/>
          <w:sz w:val="32"/>
          <w:szCs w:val="32"/>
          <w:rtl/>
        </w:rPr>
        <w:t>،</w:t>
      </w:r>
      <w:r w:rsidR="00755C22">
        <w:rPr>
          <w:rFonts w:asciiTheme="minorHAnsi" w:eastAsiaTheme="minorHAnsi" w:hAnsiTheme="minorHAnsi" w:hint="cs"/>
          <w:b/>
          <w:bCs/>
          <w:sz w:val="32"/>
          <w:szCs w:val="32"/>
          <w:rtl/>
        </w:rPr>
        <w:t xml:space="preserve"> </w:t>
      </w:r>
      <w:r>
        <w:rPr>
          <w:rFonts w:asciiTheme="minorHAnsi" w:eastAsiaTheme="minorHAnsi" w:hAnsiTheme="minorHAnsi" w:hint="cs"/>
          <w:b/>
          <w:bCs/>
          <w:sz w:val="32"/>
          <w:szCs w:val="32"/>
          <w:rtl/>
        </w:rPr>
        <w:t xml:space="preserve">وانظر إلى </w:t>
      </w:r>
      <w:r>
        <w:rPr>
          <w:rFonts w:asciiTheme="minorHAnsi" w:eastAsiaTheme="minorHAnsi" w:hAnsiTheme="minorHAnsi"/>
          <w:b/>
          <w:bCs/>
          <w:sz w:val="32"/>
          <w:szCs w:val="32"/>
          <w:rtl/>
        </w:rPr>
        <w:t>حال ذي الخويصرة</w:t>
      </w:r>
      <w:r w:rsidR="005B589A" w:rsidRPr="005B589A">
        <w:rPr>
          <w:rFonts w:asciiTheme="minorHAnsi" w:eastAsiaTheme="minorHAnsi" w:hAnsiTheme="minorHAnsi"/>
          <w:b/>
          <w:bCs/>
          <w:sz w:val="32"/>
          <w:szCs w:val="32"/>
          <w:rtl/>
        </w:rPr>
        <w:t xml:space="preserve">، الذي بلغ به الاستعلاء أن يظن نفسه صاحب ميزان الحكم على الناس، حتى على </w:t>
      </w:r>
      <w:r w:rsidR="005B589A">
        <w:rPr>
          <w:rFonts w:asciiTheme="minorHAnsi" w:eastAsiaTheme="minorHAnsi" w:hAnsiTheme="minorHAnsi" w:hint="cs"/>
          <w:b/>
          <w:bCs/>
          <w:sz w:val="32"/>
          <w:szCs w:val="32"/>
          <w:rtl/>
        </w:rPr>
        <w:t xml:space="preserve">سيدنا الحبيب النبي </w:t>
      </w:r>
      <w:r w:rsidR="005B589A">
        <w:rPr>
          <w:rFonts w:asciiTheme="minorHAnsi" w:eastAsiaTheme="minorHAnsi" w:hAnsiTheme="minorHAnsi"/>
          <w:b/>
          <w:bCs/>
          <w:sz w:val="32"/>
          <w:szCs w:val="32"/>
          <w:rtl/>
        </w:rPr>
        <w:t>(صلى الله عليه وسلمَ)</w:t>
      </w:r>
      <w:r w:rsidR="005B589A" w:rsidRPr="005B589A">
        <w:rPr>
          <w:rFonts w:asciiTheme="minorHAnsi" w:eastAsiaTheme="minorHAnsi" w:hAnsiTheme="minorHAnsi"/>
          <w:b/>
          <w:bCs/>
          <w:sz w:val="32"/>
          <w:szCs w:val="32"/>
          <w:rtl/>
        </w:rPr>
        <w:t xml:space="preserve">، حيث قال: </w:t>
      </w:r>
      <w:r w:rsidR="005B589A">
        <w:rPr>
          <w:rFonts w:asciiTheme="minorHAnsi" w:eastAsiaTheme="minorHAnsi" w:hAnsiTheme="minorHAnsi" w:hint="cs"/>
          <w:b/>
          <w:bCs/>
          <w:sz w:val="32"/>
          <w:szCs w:val="32"/>
          <w:rtl/>
        </w:rPr>
        <w:t>"</w:t>
      </w:r>
      <w:r w:rsidR="005B589A" w:rsidRPr="005B589A">
        <w:rPr>
          <w:rFonts w:asciiTheme="minorHAnsi" w:eastAsiaTheme="minorHAnsi" w:hAnsiTheme="minorHAnsi"/>
          <w:b/>
          <w:bCs/>
          <w:sz w:val="32"/>
          <w:szCs w:val="32"/>
          <w:rtl/>
        </w:rPr>
        <w:t>يَا مُحَمَّدُ، اعْدِلْ</w:t>
      </w:r>
      <w:r w:rsidR="005B589A">
        <w:rPr>
          <w:rFonts w:asciiTheme="minorHAnsi" w:eastAsiaTheme="minorHAnsi" w:hAnsiTheme="minorHAnsi" w:hint="cs"/>
          <w:b/>
          <w:bCs/>
          <w:sz w:val="32"/>
          <w:szCs w:val="32"/>
          <w:rtl/>
        </w:rPr>
        <w:t>"</w:t>
      </w:r>
      <w:r w:rsidR="005B589A" w:rsidRPr="005B589A">
        <w:rPr>
          <w:rFonts w:asciiTheme="minorHAnsi" w:eastAsiaTheme="minorHAnsi" w:hAnsiTheme="minorHAnsi"/>
          <w:b/>
          <w:bCs/>
          <w:sz w:val="32"/>
          <w:szCs w:val="32"/>
          <w:rtl/>
        </w:rPr>
        <w:t xml:space="preserve">، فَقَالَ لَهُ </w:t>
      </w:r>
      <w:r w:rsidR="005B589A">
        <w:rPr>
          <w:rFonts w:asciiTheme="minorHAnsi" w:eastAsiaTheme="minorHAnsi" w:hAnsiTheme="minorHAnsi" w:hint="cs"/>
          <w:b/>
          <w:bCs/>
          <w:sz w:val="32"/>
          <w:szCs w:val="32"/>
          <w:rtl/>
        </w:rPr>
        <w:t>صلى الله عليه وسلمَ</w:t>
      </w:r>
      <w:r w:rsidR="005B589A" w:rsidRPr="005B589A">
        <w:rPr>
          <w:rFonts w:asciiTheme="minorHAnsi" w:eastAsiaTheme="minorHAnsi" w:hAnsiTheme="minorHAnsi"/>
          <w:b/>
          <w:bCs/>
          <w:sz w:val="32"/>
          <w:szCs w:val="32"/>
          <w:rtl/>
        </w:rPr>
        <w:t xml:space="preserve">: </w:t>
      </w:r>
      <w:r w:rsidR="005B589A">
        <w:rPr>
          <w:rFonts w:asciiTheme="minorHAnsi" w:eastAsiaTheme="minorHAnsi" w:hAnsiTheme="minorHAnsi" w:hint="cs"/>
          <w:b/>
          <w:bCs/>
          <w:sz w:val="32"/>
          <w:szCs w:val="32"/>
          <w:rtl/>
        </w:rPr>
        <w:t>"</w:t>
      </w:r>
      <w:r w:rsidR="005B589A" w:rsidRPr="005B589A">
        <w:rPr>
          <w:rFonts w:asciiTheme="minorHAnsi" w:eastAsiaTheme="minorHAnsi" w:hAnsiTheme="minorHAnsi"/>
          <w:b/>
          <w:bCs/>
          <w:sz w:val="32"/>
          <w:szCs w:val="32"/>
          <w:rtl/>
        </w:rPr>
        <w:t>وَيْلَك! وَمَنْ يَعْدِلُ إِذَا لَمْ أَعْدِلْ؟ قَدْ خِبْتَ وَخَسِرْتَ إِنْ لَمْ أَكُنْ أَعْدِلُ</w:t>
      </w:r>
      <w:r w:rsidR="005B589A">
        <w:rPr>
          <w:rFonts w:asciiTheme="minorHAnsi" w:eastAsiaTheme="minorHAnsi" w:hAnsiTheme="minorHAnsi" w:hint="cs"/>
          <w:b/>
          <w:bCs/>
          <w:sz w:val="32"/>
          <w:szCs w:val="32"/>
          <w:rtl/>
        </w:rPr>
        <w:t>"</w:t>
      </w:r>
      <w:r w:rsidR="005B589A" w:rsidRPr="005B589A">
        <w:rPr>
          <w:rFonts w:asciiTheme="minorHAnsi" w:eastAsiaTheme="minorHAnsi" w:hAnsiTheme="minorHAnsi"/>
          <w:b/>
          <w:bCs/>
          <w:sz w:val="32"/>
          <w:szCs w:val="32"/>
          <w:rtl/>
        </w:rPr>
        <w:t xml:space="preserve">، ثُمَّ قَالَ صَلَّى اللهُ عَلَيْهِ وَسَلَمَّ: </w:t>
      </w:r>
      <w:r w:rsidR="005B589A">
        <w:rPr>
          <w:rFonts w:asciiTheme="minorHAnsi" w:eastAsiaTheme="minorHAnsi" w:hAnsiTheme="minorHAnsi" w:hint="cs"/>
          <w:b/>
          <w:bCs/>
          <w:sz w:val="32"/>
          <w:szCs w:val="32"/>
          <w:rtl/>
        </w:rPr>
        <w:t>"</w:t>
      </w:r>
      <w:r w:rsidR="005B589A" w:rsidRPr="005B589A">
        <w:rPr>
          <w:rFonts w:asciiTheme="minorHAnsi" w:eastAsiaTheme="minorHAnsi" w:hAnsiTheme="minorHAnsi"/>
          <w:b/>
          <w:bCs/>
          <w:sz w:val="32"/>
          <w:szCs w:val="32"/>
          <w:rtl/>
        </w:rPr>
        <w:t>فَإنَّ لَهُ أَصْحَابًا يَحْقِرُ أَحَدُكُمْ صَلَاتَهُ مَعَ صَلَاتِهِمْ وَصِيَامَهُ مَعَ صِيَامِهِمْ، يَقْرَأُونَ القُرْآنَ لَا يُجَاوِزُ تَرَاقِيَهُمْ، يَمْرُقُونَ مِنَ الدِّينِ كَمَا يَمْرُقُ السَّهْمُ مِنَ الرَّمِيَّةِ</w:t>
      </w:r>
      <w:r w:rsidR="005B589A">
        <w:rPr>
          <w:rFonts w:asciiTheme="minorHAnsi" w:eastAsiaTheme="minorHAnsi" w:hAnsiTheme="minorHAnsi" w:hint="cs"/>
          <w:b/>
          <w:bCs/>
          <w:sz w:val="32"/>
          <w:szCs w:val="32"/>
          <w:rtl/>
        </w:rPr>
        <w:t>".</w:t>
      </w:r>
    </w:p>
    <w:p w:rsidR="00773412" w:rsidRPr="00507156" w:rsidRDefault="00773412" w:rsidP="00EC4C48">
      <w:pPr>
        <w:suppressAutoHyphens w:val="0"/>
        <w:autoSpaceDN/>
        <w:jc w:val="both"/>
        <w:textAlignment w:val="auto"/>
        <w:rPr>
          <w:rFonts w:ascii="Arial" w:hAnsi="Arial"/>
          <w:b/>
          <w:bCs/>
          <w:sz w:val="32"/>
          <w:szCs w:val="32"/>
          <w:rtl/>
        </w:rPr>
      </w:pPr>
      <w:bookmarkStart w:id="0" w:name="_GoBack"/>
      <w:r w:rsidRPr="00507156">
        <w:rPr>
          <w:rFonts w:asciiTheme="minorHAnsi" w:eastAsiaTheme="minorHAnsi" w:hAnsiTheme="minorHAnsi"/>
          <w:b/>
          <w:bCs/>
          <w:sz w:val="32"/>
          <w:szCs w:val="32"/>
          <w:rtl/>
        </w:rPr>
        <w:t>وهذا يفسر لنا شدة غضب النبي (صَلى الله عليه وسلم) في موقف</w:t>
      </w:r>
      <w:r w:rsidR="00BA57EE">
        <w:rPr>
          <w:rFonts w:asciiTheme="minorHAnsi" w:eastAsiaTheme="minorHAnsi" w:hAnsiTheme="minorHAnsi" w:hint="cs"/>
          <w:b/>
          <w:bCs/>
          <w:sz w:val="32"/>
          <w:szCs w:val="32"/>
          <w:rtl/>
        </w:rPr>
        <w:t xml:space="preserve"> سيدنا</w:t>
      </w:r>
      <w:r w:rsidRPr="00507156">
        <w:rPr>
          <w:rFonts w:asciiTheme="minorHAnsi" w:eastAsiaTheme="minorHAnsi" w:hAnsiTheme="minorHAnsi"/>
          <w:b/>
          <w:bCs/>
          <w:sz w:val="32"/>
          <w:szCs w:val="32"/>
          <w:rtl/>
        </w:rPr>
        <w:t xml:space="preserve"> معاذ </w:t>
      </w:r>
      <w:r w:rsidR="00BA57EE">
        <w:rPr>
          <w:rFonts w:asciiTheme="minorHAnsi" w:eastAsiaTheme="minorHAnsi" w:hAnsiTheme="minorHAnsi" w:hint="cs"/>
          <w:b/>
          <w:bCs/>
          <w:sz w:val="32"/>
          <w:szCs w:val="32"/>
          <w:rtl/>
        </w:rPr>
        <w:t xml:space="preserve">(رضي الله عنه) </w:t>
      </w:r>
      <w:r w:rsidRPr="00507156">
        <w:rPr>
          <w:rFonts w:asciiTheme="minorHAnsi" w:eastAsiaTheme="minorHAnsi" w:hAnsiTheme="minorHAnsi"/>
          <w:b/>
          <w:bCs/>
          <w:sz w:val="32"/>
          <w:szCs w:val="32"/>
          <w:rtl/>
        </w:rPr>
        <w:t>أو غيره من المواقف التي ذكرت،</w:t>
      </w:r>
      <w:r w:rsidR="00BA57EE">
        <w:rPr>
          <w:rFonts w:asciiTheme="minorHAnsi" w:eastAsiaTheme="minorHAnsi" w:hAnsiTheme="minorHAnsi" w:hint="cs"/>
          <w:b/>
          <w:bCs/>
          <w:sz w:val="32"/>
          <w:szCs w:val="32"/>
          <w:rtl/>
        </w:rPr>
        <w:t xml:space="preserve"> </w:t>
      </w:r>
      <w:r w:rsidRPr="00507156">
        <w:rPr>
          <w:rFonts w:asciiTheme="minorHAnsi" w:eastAsiaTheme="minorHAnsi" w:hAnsiTheme="minorHAnsi" w:hint="cs"/>
          <w:b/>
          <w:bCs/>
          <w:sz w:val="32"/>
          <w:szCs w:val="32"/>
          <w:rtl/>
          <w:lang w:bidi="ar-EG"/>
        </w:rPr>
        <w:t xml:space="preserve">ويفسر لنا قوله صلى الله عليه وسلمَ </w:t>
      </w:r>
      <w:r w:rsidRPr="00507156">
        <w:rPr>
          <w:rFonts w:asciiTheme="minorHAnsi" w:eastAsiaTheme="minorHAnsi" w:hAnsiTheme="minorHAnsi"/>
          <w:b/>
          <w:bCs/>
          <w:sz w:val="32"/>
          <w:szCs w:val="32"/>
          <w:rtl/>
        </w:rPr>
        <w:t>:"يَا أَيُّهَا النَّاسُ إِيَّاكُمْ وَالْغُلُوَّ فِي الدِّينِ، فَإِنَّهُ أَهْلَكَ مَنْ كَانَ قَبْلَكُمُ الْغُلُوُّ فِي الدِّينِ" (</w:t>
      </w:r>
      <w:r w:rsidRPr="00507156">
        <w:rPr>
          <w:rFonts w:asciiTheme="minorHAnsi" w:eastAsiaTheme="minorHAnsi" w:hAnsiTheme="minorHAnsi" w:hint="cs"/>
          <w:b/>
          <w:bCs/>
          <w:sz w:val="32"/>
          <w:szCs w:val="32"/>
          <w:rtl/>
        </w:rPr>
        <w:t xml:space="preserve">رواه </w:t>
      </w:r>
      <w:r w:rsidRPr="00507156">
        <w:rPr>
          <w:rFonts w:asciiTheme="minorHAnsi" w:eastAsiaTheme="minorHAnsi" w:hAnsiTheme="minorHAnsi"/>
          <w:b/>
          <w:bCs/>
          <w:sz w:val="32"/>
          <w:szCs w:val="32"/>
          <w:rtl/>
        </w:rPr>
        <w:t xml:space="preserve">النسائي)،  فهو يريد أن يحمي أمته ويصونها </w:t>
      </w:r>
      <w:proofErr w:type="spellStart"/>
      <w:r w:rsidRPr="00507156">
        <w:rPr>
          <w:rFonts w:asciiTheme="minorHAnsi" w:eastAsiaTheme="minorHAnsi" w:hAnsiTheme="minorHAnsi"/>
          <w:b/>
          <w:bCs/>
          <w:sz w:val="32"/>
          <w:szCs w:val="32"/>
          <w:rtl/>
        </w:rPr>
        <w:t>ويقيها</w:t>
      </w:r>
      <w:proofErr w:type="spellEnd"/>
      <w:r w:rsidRPr="00507156">
        <w:rPr>
          <w:rFonts w:asciiTheme="minorHAnsi" w:eastAsiaTheme="minorHAnsi" w:hAnsiTheme="minorHAnsi"/>
          <w:b/>
          <w:bCs/>
          <w:sz w:val="32"/>
          <w:szCs w:val="32"/>
          <w:rtl/>
        </w:rPr>
        <w:t xml:space="preserve"> خطر التشدد والغلو، يريد أن يحمي كل مسلم أن يتخذ طريقا </w:t>
      </w:r>
      <w:r w:rsidR="00EC4C48">
        <w:rPr>
          <w:rFonts w:asciiTheme="minorHAnsi" w:eastAsiaTheme="minorHAnsi" w:hAnsiTheme="minorHAnsi" w:hint="cs"/>
          <w:b/>
          <w:bCs/>
          <w:sz w:val="32"/>
          <w:szCs w:val="32"/>
          <w:rtl/>
        </w:rPr>
        <w:t>ي</w:t>
      </w:r>
      <w:r w:rsidRPr="00507156">
        <w:rPr>
          <w:rFonts w:asciiTheme="minorHAnsi" w:eastAsiaTheme="minorHAnsi" w:hAnsiTheme="minorHAnsi"/>
          <w:b/>
          <w:bCs/>
          <w:sz w:val="32"/>
          <w:szCs w:val="32"/>
          <w:rtl/>
        </w:rPr>
        <w:t xml:space="preserve">نتهي به إلى التطرف، </w:t>
      </w:r>
      <w:r w:rsidRPr="00507156">
        <w:rPr>
          <w:rFonts w:asciiTheme="minorHAnsi" w:eastAsiaTheme="minorHAnsi" w:hAnsiTheme="minorHAnsi" w:hint="cs"/>
          <w:b/>
          <w:bCs/>
          <w:sz w:val="32"/>
          <w:szCs w:val="32"/>
          <w:rtl/>
        </w:rPr>
        <w:t xml:space="preserve">يريد أن يحمي </w:t>
      </w:r>
      <w:r>
        <w:rPr>
          <w:rFonts w:asciiTheme="minorHAnsi" w:eastAsiaTheme="minorHAnsi" w:hAnsiTheme="minorHAnsi" w:hint="cs"/>
          <w:b/>
          <w:bCs/>
          <w:sz w:val="32"/>
          <w:szCs w:val="32"/>
          <w:rtl/>
        </w:rPr>
        <w:t xml:space="preserve">أمته من طريق </w:t>
      </w:r>
      <w:r w:rsidR="00EC4C48">
        <w:rPr>
          <w:rFonts w:asciiTheme="minorHAnsi" w:eastAsiaTheme="minorHAnsi" w:hAnsiTheme="minorHAnsi" w:hint="cs"/>
          <w:b/>
          <w:bCs/>
          <w:sz w:val="32"/>
          <w:szCs w:val="32"/>
          <w:rtl/>
        </w:rPr>
        <w:t>ي</w:t>
      </w:r>
      <w:r>
        <w:rPr>
          <w:rFonts w:asciiTheme="minorHAnsi" w:eastAsiaTheme="minorHAnsi" w:hAnsiTheme="minorHAnsi" w:hint="cs"/>
          <w:b/>
          <w:bCs/>
          <w:sz w:val="32"/>
          <w:szCs w:val="32"/>
          <w:rtl/>
        </w:rPr>
        <w:t>صل به إلى الهلاك</w:t>
      </w:r>
      <w:r w:rsidRPr="00507156">
        <w:rPr>
          <w:rFonts w:ascii="Arial" w:hAnsi="Arial"/>
          <w:b/>
          <w:bCs/>
          <w:sz w:val="32"/>
          <w:szCs w:val="32"/>
          <w:rtl/>
        </w:rPr>
        <w:t xml:space="preserve">، فعَنْ ابنِ مسعودٍ (رضي الله عنه) قَالَ: قَالَ رَسُولُ اللهِ (صلى اللهُ عليه وسلمَ): "هَلَكَ </w:t>
      </w:r>
      <w:proofErr w:type="spellStart"/>
      <w:r w:rsidRPr="00507156">
        <w:rPr>
          <w:rFonts w:ascii="Arial" w:hAnsi="Arial"/>
          <w:b/>
          <w:bCs/>
          <w:sz w:val="32"/>
          <w:szCs w:val="32"/>
          <w:rtl/>
        </w:rPr>
        <w:t>الْمُتَنَطِّعُونَ</w:t>
      </w:r>
      <w:proofErr w:type="spellEnd"/>
      <w:r w:rsidRPr="00507156">
        <w:rPr>
          <w:rFonts w:ascii="Arial" w:hAnsi="Arial"/>
          <w:b/>
          <w:bCs/>
          <w:sz w:val="32"/>
          <w:szCs w:val="32"/>
          <w:rtl/>
        </w:rPr>
        <w:t xml:space="preserve"> قَالَهَا ثَلَاثًا" (مسلم).</w:t>
      </w:r>
    </w:p>
    <w:bookmarkEnd w:id="0"/>
    <w:p w:rsidR="00773412" w:rsidRPr="00507156" w:rsidRDefault="00773412" w:rsidP="00773412">
      <w:pPr>
        <w:suppressAutoHyphens w:val="0"/>
        <w:autoSpaceDN/>
        <w:jc w:val="both"/>
        <w:textAlignment w:val="auto"/>
        <w:rPr>
          <w:rFonts w:asciiTheme="minorHAnsi" w:eastAsiaTheme="minorHAnsi" w:hAnsiTheme="minorHAnsi"/>
          <w:b/>
          <w:bCs/>
          <w:sz w:val="32"/>
          <w:szCs w:val="32"/>
          <w:rtl/>
        </w:rPr>
      </w:pPr>
      <w:r w:rsidRPr="00507156">
        <w:rPr>
          <w:rFonts w:asciiTheme="minorHAnsi" w:eastAsiaTheme="minorHAnsi" w:hAnsiTheme="minorHAnsi"/>
          <w:b/>
          <w:bCs/>
          <w:sz w:val="32"/>
          <w:szCs w:val="32"/>
          <w:rtl/>
        </w:rPr>
        <w:lastRenderedPageBreak/>
        <w:t xml:space="preserve"> ولعلي استشهد بموقف يشرح لنا ويفصل إلى أي مدى قد يصل التشدد في أمور الدين بالعبد؛ فعن جَابِرٍ قَالَ: خَرَجْنَا فِي سَفَرٍ، فَأَصَابَ رَجُلًا مِنَّا حَجَرٌ، فَشَجَّهُ فِي رَأْسِهِ، ثُمَّ احْتَلَمَ، فَسَأَلَ أَصْحَابَهُ، فَقَالَ: هَلْ تَجِدُونَ لِي رُخْصَةً فِي التَّيَمُّمِ؟ فَقَالُوا: مَا نَجِدُ لَكَ رُخْصَةً وَأَنْتَ تَقْدِرُ عَلَى الْمَاءِ، فَاغْتَسَلَ، فَمَاتَ. فَلَمَّا قَدِمْنَا عَلَى النَّبِيِّ (صَلَّى اللَّهُ عَلَيْهِ وَسَلَّمَ) أُخبِرَ بِذَلِكَ فَقَالَ:" قَتَلُوهُ قَتَلَهُمْ اللَّهُ، أَلَا سَأَلُوا إِذْ لَمْ يَعْلَمُوا؛ فَإِنَّمَا شِفَاءُ الْعِيِّ السُّؤَالُ، إِنَّمَا كَانَ يَكْفِيهِ أَنْ </w:t>
      </w:r>
      <w:proofErr w:type="spellStart"/>
      <w:r w:rsidRPr="00507156">
        <w:rPr>
          <w:rFonts w:asciiTheme="minorHAnsi" w:eastAsiaTheme="minorHAnsi" w:hAnsiTheme="minorHAnsi"/>
          <w:b/>
          <w:bCs/>
          <w:sz w:val="32"/>
          <w:szCs w:val="32"/>
          <w:rtl/>
        </w:rPr>
        <w:t>يَتَيَمَّمَ</w:t>
      </w:r>
      <w:proofErr w:type="spellEnd"/>
      <w:r w:rsidRPr="00507156">
        <w:rPr>
          <w:rFonts w:asciiTheme="minorHAnsi" w:eastAsiaTheme="minorHAnsi" w:hAnsiTheme="minorHAnsi"/>
          <w:b/>
          <w:bCs/>
          <w:sz w:val="32"/>
          <w:szCs w:val="32"/>
          <w:rtl/>
        </w:rPr>
        <w:t xml:space="preserve">، وَيَعْصِبَ عَلَى جُرْحِهِ خِرْقَةً، ثُمَّ يَمْسَحَ عَلَيْهَا، وَيَغْسِلَ سَائِرَ جَسَدِهِ" (رواه أبو داود). </w:t>
      </w:r>
    </w:p>
    <w:p w:rsidR="00773412" w:rsidRDefault="00773412" w:rsidP="00773412">
      <w:pPr>
        <w:suppressAutoHyphens w:val="0"/>
        <w:autoSpaceDN/>
        <w:jc w:val="both"/>
        <w:textAlignment w:val="auto"/>
        <w:rPr>
          <w:rFonts w:asciiTheme="minorHAnsi" w:eastAsiaTheme="minorHAnsi" w:hAnsiTheme="minorHAnsi"/>
          <w:b/>
          <w:bCs/>
          <w:sz w:val="32"/>
          <w:szCs w:val="32"/>
          <w:rtl/>
        </w:rPr>
      </w:pPr>
      <w:r w:rsidRPr="00507156">
        <w:rPr>
          <w:rFonts w:asciiTheme="minorHAnsi" w:eastAsiaTheme="minorHAnsi" w:hAnsiTheme="minorHAnsi"/>
          <w:b/>
          <w:bCs/>
          <w:sz w:val="32"/>
          <w:szCs w:val="32"/>
          <w:rtl/>
        </w:rPr>
        <w:t xml:space="preserve">فما أحوجنا إلى أن نتمسك بقيم ديننا وهدى نبينا فنحقق التيسير في أمور ديننا، وننبذ الغلو والتشدد من أخلاقنا وسلوكنا، فالله (عز وجل) قال في حق حبيبنا: (وَمَا أَرْسَلْنَاكَ إِلَّا رَحْمَةً لِّلْعَالَمِينَ) (الانبياء107)، ويقول النبي (صَلى الله عليه وسلم): "إِيَّاكُمْ وَالْغُلُوَّ فِي الدِّينِ، فَإِنَّما أَهْلَكَ مَنْ كَانَ قَبْلَكُمْ الْغُلُوُّ فِي الدِّينِ". </w:t>
      </w:r>
    </w:p>
    <w:p w:rsidR="00D753B6" w:rsidRPr="00D753B6" w:rsidRDefault="00D753B6" w:rsidP="007170C7">
      <w:pPr>
        <w:suppressAutoHyphens w:val="0"/>
        <w:autoSpaceDN/>
        <w:jc w:val="center"/>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نسألك اللهم </w:t>
      </w:r>
      <w:r w:rsidRPr="00D753B6">
        <w:rPr>
          <w:rFonts w:asciiTheme="minorHAnsi" w:eastAsiaTheme="minorHAnsi" w:hAnsiTheme="minorHAnsi"/>
          <w:b/>
          <w:bCs/>
          <w:sz w:val="32"/>
          <w:szCs w:val="32"/>
          <w:rtl/>
        </w:rPr>
        <w:t>أن تحفظ مصر من كل مكروه وسوء</w:t>
      </w:r>
    </w:p>
    <w:p w:rsidR="00773412" w:rsidRDefault="00D753B6" w:rsidP="007170C7">
      <w:pPr>
        <w:suppressAutoHyphens w:val="0"/>
        <w:autoSpaceDN/>
        <w:jc w:val="center"/>
        <w:textAlignment w:val="auto"/>
        <w:rPr>
          <w:rFonts w:asciiTheme="minorHAnsi" w:eastAsiaTheme="minorHAnsi" w:hAnsiTheme="minorHAnsi"/>
          <w:b/>
          <w:bCs/>
          <w:sz w:val="32"/>
          <w:szCs w:val="32"/>
          <w:rtl/>
        </w:rPr>
      </w:pPr>
      <w:r w:rsidRPr="00D753B6">
        <w:rPr>
          <w:rFonts w:asciiTheme="minorHAnsi" w:eastAsiaTheme="minorHAnsi" w:hAnsiTheme="minorHAnsi"/>
          <w:b/>
          <w:bCs/>
          <w:sz w:val="32"/>
          <w:szCs w:val="32"/>
          <w:rtl/>
        </w:rPr>
        <w:t>وأن تجعلها أمنا أمانا سخاء رخاء يا رب العالمين</w:t>
      </w:r>
    </w:p>
    <w:p w:rsidR="00484A5B" w:rsidRPr="005B589A" w:rsidRDefault="00D753B6" w:rsidP="005B589A">
      <w:pPr>
        <w:suppressAutoHyphens w:val="0"/>
        <w:autoSpaceDN/>
        <w:textAlignment w:val="auto"/>
        <w:rPr>
          <w:rFonts w:asciiTheme="minorHAnsi" w:eastAsiaTheme="minorHAnsi" w:hAnsiTheme="minorHAnsi"/>
          <w:b/>
          <w:bCs/>
          <w:sz w:val="32"/>
          <w:szCs w:val="32"/>
          <w:rtl/>
        </w:rPr>
      </w:pPr>
      <w:r w:rsidRPr="00D753B6">
        <w:rPr>
          <w:rFonts w:asciiTheme="minorHAnsi" w:eastAsiaTheme="minorHAnsi" w:hAnsiTheme="minorHAnsi"/>
          <w:b/>
          <w:bCs/>
          <w:sz w:val="32"/>
          <w:szCs w:val="32"/>
          <w:rtl/>
        </w:rPr>
        <w:t>=== كتبه ===</w:t>
      </w:r>
      <w:r>
        <w:rPr>
          <w:rFonts w:asciiTheme="minorHAnsi" w:eastAsiaTheme="minorHAnsi" w:hAnsiTheme="minorHAnsi"/>
          <w:b/>
          <w:bCs/>
          <w:sz w:val="32"/>
          <w:szCs w:val="32"/>
          <w:rtl/>
        </w:rPr>
        <w:br/>
      </w:r>
      <w:r w:rsidRPr="00D753B6">
        <w:rPr>
          <w:rFonts w:asciiTheme="minorHAnsi" w:eastAsiaTheme="minorHAnsi" w:hAnsiTheme="minorHAnsi"/>
          <w:b/>
          <w:bCs/>
          <w:sz w:val="32"/>
          <w:szCs w:val="32"/>
          <w:rtl/>
        </w:rPr>
        <w:t>محمد حســــــن داود</w:t>
      </w:r>
      <w:r>
        <w:rPr>
          <w:rFonts w:asciiTheme="minorHAnsi" w:eastAsiaTheme="minorHAnsi" w:hAnsiTheme="minorHAnsi"/>
          <w:b/>
          <w:bCs/>
          <w:sz w:val="32"/>
          <w:szCs w:val="32"/>
          <w:rtl/>
        </w:rPr>
        <w:br/>
      </w:r>
      <w:r w:rsidRPr="00D753B6">
        <w:rPr>
          <w:rFonts w:asciiTheme="minorHAnsi" w:eastAsiaTheme="minorHAnsi" w:hAnsiTheme="minorHAnsi"/>
          <w:b/>
          <w:bCs/>
          <w:sz w:val="32"/>
          <w:szCs w:val="32"/>
          <w:rtl/>
        </w:rPr>
        <w:t>إمام وخطيب ومـــدرس</w:t>
      </w:r>
      <w:r>
        <w:rPr>
          <w:rFonts w:asciiTheme="minorHAnsi" w:eastAsiaTheme="minorHAnsi" w:hAnsiTheme="minorHAnsi"/>
          <w:b/>
          <w:bCs/>
          <w:sz w:val="32"/>
          <w:szCs w:val="32"/>
          <w:rtl/>
        </w:rPr>
        <w:br/>
      </w:r>
      <w:proofErr w:type="spellStart"/>
      <w:r w:rsidRPr="00D753B6">
        <w:rPr>
          <w:rFonts w:asciiTheme="minorHAnsi" w:eastAsiaTheme="minorHAnsi" w:hAnsiTheme="minorHAnsi"/>
          <w:b/>
          <w:bCs/>
          <w:sz w:val="32"/>
          <w:szCs w:val="32"/>
          <w:rtl/>
        </w:rPr>
        <w:t>دكتوراة</w:t>
      </w:r>
      <w:proofErr w:type="spellEnd"/>
      <w:r w:rsidRPr="00D753B6">
        <w:rPr>
          <w:rFonts w:asciiTheme="minorHAnsi" w:eastAsiaTheme="minorHAnsi" w:hAnsiTheme="minorHAnsi"/>
          <w:b/>
          <w:bCs/>
          <w:sz w:val="32"/>
          <w:szCs w:val="32"/>
          <w:rtl/>
        </w:rPr>
        <w:t xml:space="preserve"> في الفقه المقارن</w:t>
      </w:r>
    </w:p>
    <w:sectPr w:rsidR="00484A5B" w:rsidRPr="005B589A">
      <w:footerReference w:type="default" r:id="rId9"/>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FB" w:rsidRDefault="00171CFB">
      <w:pPr>
        <w:spacing w:after="0" w:line="240" w:lineRule="auto"/>
      </w:pPr>
      <w:r>
        <w:separator/>
      </w:r>
    </w:p>
  </w:endnote>
  <w:endnote w:type="continuationSeparator" w:id="0">
    <w:p w:rsidR="00171CFB" w:rsidRDefault="0017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4D" w:rsidRDefault="006D3F22">
    <w:pPr>
      <w:pStyle w:val="a6"/>
    </w:pPr>
    <w:r>
      <w:rPr>
        <w:noProof/>
        <w:rtl/>
      </w:rPr>
      <mc:AlternateContent>
        <mc:Choice Requires="wps">
          <w:drawing>
            <wp:anchor distT="0" distB="0" distL="114300" distR="114300" simplePos="0" relativeHeight="251659264" behindDoc="0" locked="0" layoutInCell="1" allowOverlap="1" wp14:anchorId="14DFB256" wp14:editId="64C9412A">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F1474D" w:rsidRDefault="006D3F22">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00302A">
                            <w:rPr>
                              <w:noProof/>
                              <w:color w:val="7F7F7F"/>
                              <w:rtl/>
                              <w:lang w:val="ar-SA"/>
                            </w:rPr>
                            <w:t>5</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F1474D" w:rsidRDefault="006D3F22">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00302A">
                      <w:rPr>
                        <w:noProof/>
                        <w:color w:val="7F7F7F"/>
                        <w:rtl/>
                        <w:lang w:val="ar-SA"/>
                      </w:rPr>
                      <w:t>5</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FB" w:rsidRDefault="00171CFB">
      <w:pPr>
        <w:spacing w:after="0" w:line="240" w:lineRule="auto"/>
      </w:pPr>
      <w:r>
        <w:rPr>
          <w:color w:val="000000"/>
        </w:rPr>
        <w:separator/>
      </w:r>
    </w:p>
  </w:footnote>
  <w:footnote w:type="continuationSeparator" w:id="0">
    <w:p w:rsidR="00171CFB" w:rsidRDefault="00171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84A5B"/>
    <w:rsid w:val="0000302A"/>
    <w:rsid w:val="00021C76"/>
    <w:rsid w:val="00021E41"/>
    <w:rsid w:val="00022702"/>
    <w:rsid w:val="00022C6D"/>
    <w:rsid w:val="000309DE"/>
    <w:rsid w:val="00035ABA"/>
    <w:rsid w:val="00096495"/>
    <w:rsid w:val="000A709E"/>
    <w:rsid w:val="000B23BB"/>
    <w:rsid w:val="000C5B8E"/>
    <w:rsid w:val="000C7473"/>
    <w:rsid w:val="000D44E3"/>
    <w:rsid w:val="000F2BDD"/>
    <w:rsid w:val="00113B39"/>
    <w:rsid w:val="0012404F"/>
    <w:rsid w:val="001318BA"/>
    <w:rsid w:val="00131C34"/>
    <w:rsid w:val="00171CFB"/>
    <w:rsid w:val="001852FF"/>
    <w:rsid w:val="001913B2"/>
    <w:rsid w:val="001B2737"/>
    <w:rsid w:val="001B41EE"/>
    <w:rsid w:val="001B490F"/>
    <w:rsid w:val="001B796A"/>
    <w:rsid w:val="001C29BC"/>
    <w:rsid w:val="001D0F4F"/>
    <w:rsid w:val="001D1547"/>
    <w:rsid w:val="00257CFD"/>
    <w:rsid w:val="002721F2"/>
    <w:rsid w:val="00272F83"/>
    <w:rsid w:val="00275A1E"/>
    <w:rsid w:val="00275F8F"/>
    <w:rsid w:val="0029758D"/>
    <w:rsid w:val="002A2124"/>
    <w:rsid w:val="002A4CB1"/>
    <w:rsid w:val="002B423D"/>
    <w:rsid w:val="002D0D93"/>
    <w:rsid w:val="002D7C9A"/>
    <w:rsid w:val="002E2F62"/>
    <w:rsid w:val="00300564"/>
    <w:rsid w:val="0031757A"/>
    <w:rsid w:val="00322B0F"/>
    <w:rsid w:val="00326D73"/>
    <w:rsid w:val="00327665"/>
    <w:rsid w:val="00340FF8"/>
    <w:rsid w:val="00342EF3"/>
    <w:rsid w:val="003450A1"/>
    <w:rsid w:val="003453C7"/>
    <w:rsid w:val="00345A1C"/>
    <w:rsid w:val="00373969"/>
    <w:rsid w:val="0038604E"/>
    <w:rsid w:val="0038723E"/>
    <w:rsid w:val="00390266"/>
    <w:rsid w:val="00392823"/>
    <w:rsid w:val="00392900"/>
    <w:rsid w:val="003C4DC4"/>
    <w:rsid w:val="003E6492"/>
    <w:rsid w:val="00411620"/>
    <w:rsid w:val="004418BA"/>
    <w:rsid w:val="00442A9C"/>
    <w:rsid w:val="00446DD7"/>
    <w:rsid w:val="00461D6F"/>
    <w:rsid w:val="00484A5B"/>
    <w:rsid w:val="004B4A00"/>
    <w:rsid w:val="004C1330"/>
    <w:rsid w:val="004D5E40"/>
    <w:rsid w:val="00502864"/>
    <w:rsid w:val="005079F3"/>
    <w:rsid w:val="00531CFF"/>
    <w:rsid w:val="00533634"/>
    <w:rsid w:val="0056640C"/>
    <w:rsid w:val="005A350D"/>
    <w:rsid w:val="005B589A"/>
    <w:rsid w:val="005E507E"/>
    <w:rsid w:val="005F6DE7"/>
    <w:rsid w:val="005F7DF8"/>
    <w:rsid w:val="00612B53"/>
    <w:rsid w:val="00625992"/>
    <w:rsid w:val="00640D14"/>
    <w:rsid w:val="0066644E"/>
    <w:rsid w:val="00673D3F"/>
    <w:rsid w:val="006A285D"/>
    <w:rsid w:val="006D3F22"/>
    <w:rsid w:val="00702974"/>
    <w:rsid w:val="007170C7"/>
    <w:rsid w:val="00750891"/>
    <w:rsid w:val="00755C22"/>
    <w:rsid w:val="00773412"/>
    <w:rsid w:val="007C06D5"/>
    <w:rsid w:val="007C323A"/>
    <w:rsid w:val="007C6260"/>
    <w:rsid w:val="00813609"/>
    <w:rsid w:val="00821F15"/>
    <w:rsid w:val="00822535"/>
    <w:rsid w:val="00842071"/>
    <w:rsid w:val="00842DEE"/>
    <w:rsid w:val="00843794"/>
    <w:rsid w:val="00844553"/>
    <w:rsid w:val="0086623D"/>
    <w:rsid w:val="008672E5"/>
    <w:rsid w:val="00867719"/>
    <w:rsid w:val="00875D23"/>
    <w:rsid w:val="008802F5"/>
    <w:rsid w:val="00883FA3"/>
    <w:rsid w:val="00885DE6"/>
    <w:rsid w:val="0089077C"/>
    <w:rsid w:val="008A082A"/>
    <w:rsid w:val="008C29D9"/>
    <w:rsid w:val="00901780"/>
    <w:rsid w:val="00903836"/>
    <w:rsid w:val="00917FFE"/>
    <w:rsid w:val="00921CC6"/>
    <w:rsid w:val="009255BE"/>
    <w:rsid w:val="00957CDA"/>
    <w:rsid w:val="00974C0B"/>
    <w:rsid w:val="00975E42"/>
    <w:rsid w:val="00994F91"/>
    <w:rsid w:val="009B44E7"/>
    <w:rsid w:val="009B4C62"/>
    <w:rsid w:val="009F3E01"/>
    <w:rsid w:val="009F71AC"/>
    <w:rsid w:val="00A10145"/>
    <w:rsid w:val="00A24F23"/>
    <w:rsid w:val="00A832F0"/>
    <w:rsid w:val="00A94517"/>
    <w:rsid w:val="00A963F6"/>
    <w:rsid w:val="00A96FF0"/>
    <w:rsid w:val="00AC653D"/>
    <w:rsid w:val="00AD06EB"/>
    <w:rsid w:val="00AD6201"/>
    <w:rsid w:val="00AE235F"/>
    <w:rsid w:val="00B06964"/>
    <w:rsid w:val="00B106D5"/>
    <w:rsid w:val="00B26F5A"/>
    <w:rsid w:val="00B33097"/>
    <w:rsid w:val="00B378DE"/>
    <w:rsid w:val="00B506BD"/>
    <w:rsid w:val="00B5489A"/>
    <w:rsid w:val="00B57869"/>
    <w:rsid w:val="00B62A01"/>
    <w:rsid w:val="00B67426"/>
    <w:rsid w:val="00B92F72"/>
    <w:rsid w:val="00BA57EE"/>
    <w:rsid w:val="00BD5C83"/>
    <w:rsid w:val="00BD799A"/>
    <w:rsid w:val="00BE7DFC"/>
    <w:rsid w:val="00C23B9C"/>
    <w:rsid w:val="00C47655"/>
    <w:rsid w:val="00C479A7"/>
    <w:rsid w:val="00C47A1A"/>
    <w:rsid w:val="00C80498"/>
    <w:rsid w:val="00C80EEC"/>
    <w:rsid w:val="00C85E2A"/>
    <w:rsid w:val="00C85F92"/>
    <w:rsid w:val="00C9626E"/>
    <w:rsid w:val="00CA0930"/>
    <w:rsid w:val="00CB3CA1"/>
    <w:rsid w:val="00CC5658"/>
    <w:rsid w:val="00CE3E5D"/>
    <w:rsid w:val="00D02A91"/>
    <w:rsid w:val="00D255C3"/>
    <w:rsid w:val="00D42190"/>
    <w:rsid w:val="00D5038E"/>
    <w:rsid w:val="00D546BE"/>
    <w:rsid w:val="00D57626"/>
    <w:rsid w:val="00D753B6"/>
    <w:rsid w:val="00D9216E"/>
    <w:rsid w:val="00DB27AE"/>
    <w:rsid w:val="00DD302A"/>
    <w:rsid w:val="00DD4663"/>
    <w:rsid w:val="00DE4B34"/>
    <w:rsid w:val="00DE529A"/>
    <w:rsid w:val="00E1477E"/>
    <w:rsid w:val="00E20351"/>
    <w:rsid w:val="00E2266D"/>
    <w:rsid w:val="00E316B1"/>
    <w:rsid w:val="00E3361A"/>
    <w:rsid w:val="00E355CA"/>
    <w:rsid w:val="00E41889"/>
    <w:rsid w:val="00E60A7F"/>
    <w:rsid w:val="00E91872"/>
    <w:rsid w:val="00EB3A62"/>
    <w:rsid w:val="00EC4C48"/>
    <w:rsid w:val="00EC64D8"/>
    <w:rsid w:val="00EF6012"/>
    <w:rsid w:val="00F00367"/>
    <w:rsid w:val="00F13C1A"/>
    <w:rsid w:val="00F16FDC"/>
    <w:rsid w:val="00F215AC"/>
    <w:rsid w:val="00F425C6"/>
    <w:rsid w:val="00F80DBD"/>
    <w:rsid w:val="00F869D1"/>
    <w:rsid w:val="00F903D9"/>
    <w:rsid w:val="00FA42A1"/>
    <w:rsid w:val="00FD255B"/>
    <w:rsid w:val="00FE330C"/>
    <w:rsid w:val="00FF3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style>
  <w:style w:type="paragraph" w:styleId="1">
    <w:name w:val="heading 1"/>
    <w:basedOn w:val="a"/>
    <w:pPr>
      <w:bidi w:val="0"/>
      <w:spacing w:before="100" w:after="100" w:line="240" w:lineRule="auto"/>
      <w:outlineLvl w:val="0"/>
    </w:pPr>
    <w:rPr>
      <w:rFonts w:ascii="Times New Roman" w:hAnsi="Times New Roman" w:cs="Times New Roman"/>
      <w:b/>
      <w:bCs/>
      <w:kern w:val="3"/>
      <w:sz w:val="48"/>
      <w:szCs w:val="48"/>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customStyle="1" w:styleId="a4">
    <w:name w:val="سرد الفقرات"/>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 w:type="paragraph" w:customStyle="1" w:styleId="aa">
    <w:name w:val="سرد الفقرات"/>
    <w:basedOn w:val="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style>
  <w:style w:type="paragraph" w:styleId="1">
    <w:name w:val="heading 1"/>
    <w:basedOn w:val="a"/>
    <w:pPr>
      <w:bidi w:val="0"/>
      <w:spacing w:before="100" w:after="100" w:line="240" w:lineRule="auto"/>
      <w:outlineLvl w:val="0"/>
    </w:pPr>
    <w:rPr>
      <w:rFonts w:ascii="Times New Roman" w:hAnsi="Times New Roman" w:cs="Times New Roman"/>
      <w:b/>
      <w:bCs/>
      <w:kern w:val="3"/>
      <w:sz w:val="48"/>
      <w:szCs w:val="48"/>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customStyle="1" w:styleId="a4">
    <w:name w:val="سرد الفقرات"/>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 w:type="paragraph" w:customStyle="1" w:styleId="aa">
    <w:name w:val="سرد الفقرات"/>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2151">
      <w:bodyDiv w:val="1"/>
      <w:marLeft w:val="0"/>
      <w:marRight w:val="0"/>
      <w:marTop w:val="0"/>
      <w:marBottom w:val="0"/>
      <w:divBdr>
        <w:top w:val="none" w:sz="0" w:space="0" w:color="auto"/>
        <w:left w:val="none" w:sz="0" w:space="0" w:color="auto"/>
        <w:bottom w:val="none" w:sz="0" w:space="0" w:color="auto"/>
        <w:right w:val="none" w:sz="0" w:space="0" w:color="auto"/>
      </w:divBdr>
    </w:div>
    <w:div w:id="1844541896">
      <w:bodyDiv w:val="1"/>
      <w:marLeft w:val="0"/>
      <w:marRight w:val="0"/>
      <w:marTop w:val="0"/>
      <w:marBottom w:val="0"/>
      <w:divBdr>
        <w:top w:val="none" w:sz="0" w:space="0" w:color="auto"/>
        <w:left w:val="none" w:sz="0" w:space="0" w:color="auto"/>
        <w:bottom w:val="none" w:sz="0" w:space="0" w:color="auto"/>
        <w:right w:val="none" w:sz="0" w:space="0" w:color="auto"/>
      </w:divBdr>
      <w:divsChild>
        <w:div w:id="1611550468">
          <w:marLeft w:val="0"/>
          <w:marRight w:val="0"/>
          <w:marTop w:val="0"/>
          <w:marBottom w:val="0"/>
          <w:divBdr>
            <w:top w:val="none" w:sz="0" w:space="0" w:color="auto"/>
            <w:left w:val="none" w:sz="0" w:space="0" w:color="auto"/>
            <w:bottom w:val="none" w:sz="0" w:space="0" w:color="auto"/>
            <w:right w:val="none" w:sz="0" w:space="0" w:color="auto"/>
          </w:divBdr>
        </w:div>
        <w:div w:id="2013677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563F-F348-4148-A799-1EC17A1D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2000</Words>
  <Characters>11404</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 r mohamed</cp:lastModifiedBy>
  <cp:revision>65</cp:revision>
  <cp:lastPrinted>2025-08-03T06:18:00Z</cp:lastPrinted>
  <dcterms:created xsi:type="dcterms:W3CDTF">2024-11-01T15:46:00Z</dcterms:created>
  <dcterms:modified xsi:type="dcterms:W3CDTF">2025-08-03T06:18:00Z</dcterms:modified>
</cp:coreProperties>
</file>